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5" w:rsidRDefault="003D3E53" w:rsidP="003D3E5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Российская </w:t>
      </w:r>
      <w:r w:rsidR="00227DF7">
        <w:rPr>
          <w:bCs/>
          <w:sz w:val="26"/>
          <w:szCs w:val="26"/>
        </w:rPr>
        <w:t>Федерация</w:t>
      </w:r>
    </w:p>
    <w:p w:rsidR="003D3E53" w:rsidRDefault="003D3E53" w:rsidP="003D3E5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Республика Хакасия</w:t>
      </w:r>
    </w:p>
    <w:p w:rsidR="003D3E53" w:rsidRDefault="003D3E53" w:rsidP="003D3E5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Алтайский район</w:t>
      </w:r>
    </w:p>
    <w:p w:rsidR="004847A1" w:rsidRPr="000D42F5" w:rsidRDefault="004847A1" w:rsidP="003D3E53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Совет депутатов Кировского сельсовета</w:t>
      </w:r>
    </w:p>
    <w:p w:rsidR="000D42F5" w:rsidRPr="000D42F5" w:rsidRDefault="000D42F5" w:rsidP="000D42F5">
      <w:pPr>
        <w:ind w:firstLine="709"/>
        <w:jc w:val="center"/>
        <w:rPr>
          <w:b/>
          <w:bCs/>
          <w:sz w:val="26"/>
          <w:szCs w:val="26"/>
        </w:rPr>
      </w:pP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>РЕШЕНИЕ</w:t>
      </w:r>
    </w:p>
    <w:p w:rsidR="000D42F5" w:rsidRPr="000D42F5" w:rsidRDefault="000D42F5" w:rsidP="000D42F5">
      <w:pPr>
        <w:ind w:firstLine="709"/>
        <w:rPr>
          <w:b/>
          <w:bCs/>
          <w:sz w:val="26"/>
          <w:szCs w:val="26"/>
        </w:rPr>
      </w:pPr>
    </w:p>
    <w:p w:rsidR="000D42F5" w:rsidRPr="000D42F5" w:rsidRDefault="00942316" w:rsidP="000D42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569A6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>01</w:t>
      </w:r>
      <w:r w:rsidR="000D42F5" w:rsidRPr="00EC461E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="000D42F5" w:rsidRPr="00EC461E">
        <w:rPr>
          <w:bCs/>
          <w:sz w:val="26"/>
          <w:szCs w:val="26"/>
        </w:rPr>
        <w:t xml:space="preserve">                                                                                                      </w:t>
      </w:r>
      <w:r w:rsidR="000D42F5" w:rsidRPr="00EC461E">
        <w:rPr>
          <w:bCs/>
          <w:sz w:val="26"/>
          <w:szCs w:val="26"/>
        </w:rPr>
        <w:tab/>
        <w:t xml:space="preserve">   №</w:t>
      </w:r>
      <w:r w:rsidR="00D67D2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  <w:r w:rsidRPr="000D42F5">
        <w:rPr>
          <w:bCs/>
          <w:sz w:val="26"/>
          <w:szCs w:val="26"/>
        </w:rPr>
        <w:t xml:space="preserve">с. </w:t>
      </w:r>
      <w:proofErr w:type="spellStart"/>
      <w:r w:rsidRPr="000D42F5">
        <w:rPr>
          <w:bCs/>
          <w:sz w:val="26"/>
          <w:szCs w:val="26"/>
        </w:rPr>
        <w:t>Кирово</w:t>
      </w:r>
      <w:proofErr w:type="spellEnd"/>
    </w:p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D42F5" w:rsidRPr="000D42F5" w:rsidTr="0057221D">
        <w:trPr>
          <w:trHeight w:val="330"/>
        </w:trPr>
        <w:tc>
          <w:tcPr>
            <w:tcW w:w="4928" w:type="dxa"/>
            <w:shd w:val="clear" w:color="auto" w:fill="auto"/>
          </w:tcPr>
          <w:p w:rsidR="000D42F5" w:rsidRPr="000D42F5" w:rsidRDefault="00942316" w:rsidP="00942316">
            <w:pPr>
              <w:ind w:right="-5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О внесении изменений в приложение №1 и №3 к решению Совета депутатов Кировского сельсовета от 03.10.2014 №44 «Об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сельсовета»</w:t>
            </w:r>
          </w:p>
        </w:tc>
      </w:tr>
    </w:tbl>
    <w:p w:rsidR="000D42F5" w:rsidRPr="000D42F5" w:rsidRDefault="000D42F5" w:rsidP="000D42F5">
      <w:pPr>
        <w:ind w:firstLine="709"/>
        <w:jc w:val="center"/>
        <w:rPr>
          <w:bCs/>
          <w:sz w:val="26"/>
          <w:szCs w:val="26"/>
        </w:rPr>
      </w:pPr>
    </w:p>
    <w:p w:rsidR="000D42F5" w:rsidRDefault="00942316" w:rsidP="00B97AA9">
      <w:pPr>
        <w:ind w:firstLine="709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На основании распоряжения главы Кировского сельсовета от 30.10.2015 №48 «О проведении работы по реструктуризации</w:t>
      </w:r>
      <w:r w:rsidR="000E42B2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штатных единиц администрации Кировского сельсовета,</w:t>
      </w:r>
      <w:r w:rsidR="00ED4D5B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в соответствии </w:t>
      </w:r>
      <w:r w:rsidR="003D3E53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с </w:t>
      </w:r>
      <w:r w:rsidR="00ED4D5B">
        <w:rPr>
          <w:rFonts w:eastAsia="Arial Unicode MS" w:cs="Tahoma"/>
          <w:color w:val="000000"/>
          <w:sz w:val="26"/>
          <w:szCs w:val="26"/>
          <w:lang w:eastAsia="en-US" w:bidi="en-US"/>
        </w:rPr>
        <w:t>Устав</w:t>
      </w:r>
      <w:r w:rsidR="003D3E53">
        <w:rPr>
          <w:rFonts w:eastAsia="Arial Unicode MS" w:cs="Tahoma"/>
          <w:color w:val="000000"/>
          <w:sz w:val="26"/>
          <w:szCs w:val="26"/>
          <w:lang w:eastAsia="en-US" w:bidi="en-US"/>
        </w:rPr>
        <w:t>ом</w:t>
      </w:r>
      <w:r w:rsidR="00ED4D5B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муниципального образования</w:t>
      </w:r>
      <w:r w:rsidR="005E5C07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Кировский сельсовет» </w:t>
      </w:r>
      <w:r w:rsidR="00B97AA9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 </w:t>
      </w:r>
      <w:r w:rsidR="0023487F">
        <w:rPr>
          <w:rFonts w:eastAsia="Arial Unicode MS" w:cs="Tahoma"/>
          <w:color w:val="000000"/>
          <w:sz w:val="26"/>
          <w:szCs w:val="26"/>
          <w:lang w:eastAsia="en-US" w:bidi="en-US"/>
        </w:rPr>
        <w:t>РЕШИЛ:</w:t>
      </w:r>
    </w:p>
    <w:p w:rsidR="0023487F" w:rsidRDefault="0023487F" w:rsidP="0023487F">
      <w:pPr>
        <w:pStyle w:val="a3"/>
        <w:numPr>
          <w:ilvl w:val="0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приложение №1 и №3 к решению Совета депутатов Кировского сельсовета от 30.10.2014 №44 «Об утверждении структуры администрации Кировского сельсовета, и Реестра должностей </w:t>
      </w:r>
      <w:r w:rsidR="007A49D1">
        <w:rPr>
          <w:bCs/>
          <w:sz w:val="26"/>
          <w:szCs w:val="26"/>
        </w:rPr>
        <w:t xml:space="preserve">муниципальной службы и Реестра должностей, не относящихся к </w:t>
      </w:r>
      <w:bookmarkStart w:id="0" w:name="_GoBack"/>
      <w:bookmarkEnd w:id="0"/>
      <w:r w:rsidR="007A49D1">
        <w:rPr>
          <w:bCs/>
          <w:sz w:val="26"/>
          <w:szCs w:val="26"/>
        </w:rPr>
        <w:t>должностям муниципальной службы Кировского сельсовета</w:t>
      </w:r>
      <w:r>
        <w:rPr>
          <w:bCs/>
          <w:sz w:val="26"/>
          <w:szCs w:val="26"/>
        </w:rPr>
        <w:t>»</w:t>
      </w:r>
      <w:r w:rsidR="007A49D1">
        <w:rPr>
          <w:bCs/>
          <w:sz w:val="26"/>
          <w:szCs w:val="26"/>
        </w:rPr>
        <w:t xml:space="preserve"> следующие изменения:</w:t>
      </w:r>
    </w:p>
    <w:p w:rsidR="007A49D1" w:rsidRDefault="00CD13B9" w:rsidP="007A49D1">
      <w:pPr>
        <w:pStyle w:val="a3"/>
        <w:ind w:left="106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а.) </w:t>
      </w:r>
      <w:r w:rsidR="00B97AA9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приложении 1 к решению</w:t>
      </w:r>
      <w:r w:rsidR="00B97AA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столбец «Группа хозяйственного обслужива</w:t>
      </w:r>
      <w:r w:rsidR="00B97AA9">
        <w:rPr>
          <w:bCs/>
          <w:sz w:val="26"/>
          <w:szCs w:val="26"/>
        </w:rPr>
        <w:t>ния в сфере культуры »исключить:</w:t>
      </w:r>
    </w:p>
    <w:p w:rsidR="00CD13B9" w:rsidRDefault="00CD13B9" w:rsidP="007A49D1">
      <w:pPr>
        <w:pStyle w:val="a3"/>
        <w:ind w:left="106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</w:t>
      </w:r>
      <w:proofErr w:type="gramEnd"/>
      <w:r>
        <w:rPr>
          <w:bCs/>
          <w:sz w:val="26"/>
          <w:szCs w:val="26"/>
        </w:rPr>
        <w:t xml:space="preserve">.) </w:t>
      </w:r>
      <w:r w:rsidR="00B97AA9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приложение 3 к решени</w:t>
      </w:r>
      <w:r w:rsidR="003D3E53">
        <w:rPr>
          <w:bCs/>
          <w:sz w:val="26"/>
          <w:szCs w:val="26"/>
        </w:rPr>
        <w:t>ю строки 11,12,13 исключить: «И</w:t>
      </w:r>
      <w:r>
        <w:rPr>
          <w:bCs/>
          <w:sz w:val="26"/>
          <w:szCs w:val="26"/>
        </w:rPr>
        <w:t xml:space="preserve">того должностей, не относящихся </w:t>
      </w:r>
      <w:r w:rsidR="00B97AA9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должностям муниципальной службы Кировского сельсовета»</w:t>
      </w:r>
    </w:p>
    <w:p w:rsidR="00CD13B9" w:rsidRDefault="00CD13B9" w:rsidP="007A49D1">
      <w:pPr>
        <w:pStyle w:val="a3"/>
        <w:ind w:left="106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.) </w:t>
      </w:r>
      <w:proofErr w:type="gramStart"/>
      <w:r w:rsidR="00B97AA9"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строке 14 цифры «10,75» заменить цифрами «8,50»</w:t>
      </w:r>
    </w:p>
    <w:p w:rsidR="00824F94" w:rsidRDefault="00CD13B9" w:rsidP="007A49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</w:t>
      </w:r>
      <w:r w:rsidR="00824F94">
        <w:rPr>
          <w:bCs/>
          <w:sz w:val="26"/>
          <w:szCs w:val="26"/>
        </w:rPr>
        <w:t xml:space="preserve"> Настоящее Решение вступает в силу со дня его принятия и распространяется на </w:t>
      </w:r>
      <w:proofErr w:type="gramStart"/>
      <w:r w:rsidR="00824F94">
        <w:rPr>
          <w:bCs/>
          <w:sz w:val="26"/>
          <w:szCs w:val="26"/>
        </w:rPr>
        <w:t>правоотношения</w:t>
      </w:r>
      <w:proofErr w:type="gramEnd"/>
      <w:r w:rsidR="00824F94">
        <w:rPr>
          <w:bCs/>
          <w:sz w:val="26"/>
          <w:szCs w:val="26"/>
        </w:rPr>
        <w:t xml:space="preserve"> возникшие с 01.11.2015года.</w:t>
      </w:r>
    </w:p>
    <w:p w:rsidR="007A49D1" w:rsidRPr="007A49D1" w:rsidRDefault="007A49D1" w:rsidP="007A49D1">
      <w:pPr>
        <w:jc w:val="both"/>
        <w:rPr>
          <w:bCs/>
          <w:sz w:val="26"/>
          <w:szCs w:val="26"/>
        </w:rPr>
      </w:pPr>
    </w:p>
    <w:p w:rsidR="000D42F5" w:rsidRPr="000D42F5" w:rsidRDefault="000D42F5" w:rsidP="000D42F5">
      <w:pPr>
        <w:ind w:left="360" w:right="-5"/>
        <w:jc w:val="both"/>
        <w:rPr>
          <w:sz w:val="26"/>
        </w:rPr>
      </w:pPr>
    </w:p>
    <w:p w:rsidR="000D42F5" w:rsidRPr="000D42F5" w:rsidRDefault="000D42F5" w:rsidP="000D42F5">
      <w:pPr>
        <w:ind w:right="-5"/>
        <w:jc w:val="both"/>
        <w:rPr>
          <w:sz w:val="26"/>
        </w:rPr>
      </w:pPr>
      <w:r w:rsidRPr="000D42F5">
        <w:rPr>
          <w:sz w:val="26"/>
        </w:rPr>
        <w:t xml:space="preserve">Глава Кировского сельсовета                                                                    </w:t>
      </w:r>
      <w:r w:rsidR="000E42B2">
        <w:rPr>
          <w:sz w:val="26"/>
        </w:rPr>
        <w:t>И.В.</w:t>
      </w:r>
      <w:r w:rsidR="00ED4D5B">
        <w:rPr>
          <w:sz w:val="26"/>
        </w:rPr>
        <w:t xml:space="preserve"> </w:t>
      </w:r>
      <w:r w:rsidR="000E42B2">
        <w:rPr>
          <w:sz w:val="26"/>
        </w:rPr>
        <w:t>Манаенко</w:t>
      </w:r>
    </w:p>
    <w:sectPr w:rsidR="000D42F5" w:rsidRPr="000D42F5" w:rsidSect="003D3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F4C"/>
    <w:multiLevelType w:val="multilevel"/>
    <w:tmpl w:val="803E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1D01913"/>
    <w:multiLevelType w:val="hybridMultilevel"/>
    <w:tmpl w:val="20F853F2"/>
    <w:lvl w:ilvl="0" w:tplc="B3A2DA02">
      <w:start w:val="1"/>
      <w:numFmt w:val="decimal"/>
      <w:lvlText w:val="%1."/>
      <w:lvlJc w:val="left"/>
      <w:pPr>
        <w:ind w:left="1069" w:hanging="360"/>
      </w:pPr>
      <w:rPr>
        <w:rFonts w:eastAsia="Arial Unicode MS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4F"/>
    <w:rsid w:val="0001659E"/>
    <w:rsid w:val="00016E43"/>
    <w:rsid w:val="00047A4F"/>
    <w:rsid w:val="0006135B"/>
    <w:rsid w:val="000D42F5"/>
    <w:rsid w:val="000D7BC1"/>
    <w:rsid w:val="000E42B2"/>
    <w:rsid w:val="00147101"/>
    <w:rsid w:val="0018203A"/>
    <w:rsid w:val="001D444A"/>
    <w:rsid w:val="00227DF7"/>
    <w:rsid w:val="0023487F"/>
    <w:rsid w:val="00246E1D"/>
    <w:rsid w:val="002D509F"/>
    <w:rsid w:val="002F7B02"/>
    <w:rsid w:val="003D3E53"/>
    <w:rsid w:val="00464811"/>
    <w:rsid w:val="004847A1"/>
    <w:rsid w:val="004C0F27"/>
    <w:rsid w:val="00510129"/>
    <w:rsid w:val="00574893"/>
    <w:rsid w:val="005B30B3"/>
    <w:rsid w:val="005B3AED"/>
    <w:rsid w:val="005E5C07"/>
    <w:rsid w:val="005F621A"/>
    <w:rsid w:val="00612C32"/>
    <w:rsid w:val="006B136B"/>
    <w:rsid w:val="007217BF"/>
    <w:rsid w:val="00775C48"/>
    <w:rsid w:val="007A3D2B"/>
    <w:rsid w:val="007A49D1"/>
    <w:rsid w:val="007D0D93"/>
    <w:rsid w:val="00824F94"/>
    <w:rsid w:val="00837B1E"/>
    <w:rsid w:val="008549FF"/>
    <w:rsid w:val="00874C6E"/>
    <w:rsid w:val="00942316"/>
    <w:rsid w:val="00985267"/>
    <w:rsid w:val="00991EB6"/>
    <w:rsid w:val="009A767D"/>
    <w:rsid w:val="00A664B7"/>
    <w:rsid w:val="00B15332"/>
    <w:rsid w:val="00B569A6"/>
    <w:rsid w:val="00B97AA9"/>
    <w:rsid w:val="00C3198B"/>
    <w:rsid w:val="00C46DD8"/>
    <w:rsid w:val="00CD13B9"/>
    <w:rsid w:val="00CD53DC"/>
    <w:rsid w:val="00D0240A"/>
    <w:rsid w:val="00D67D2A"/>
    <w:rsid w:val="00E57B5F"/>
    <w:rsid w:val="00EC461E"/>
    <w:rsid w:val="00E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37</cp:revision>
  <cp:lastPrinted>2014-10-22T04:01:00Z</cp:lastPrinted>
  <dcterms:created xsi:type="dcterms:W3CDTF">2013-08-27T08:18:00Z</dcterms:created>
  <dcterms:modified xsi:type="dcterms:W3CDTF">2016-02-01T04:43:00Z</dcterms:modified>
</cp:coreProperties>
</file>