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6A" w:rsidRPr="00C66D6A" w:rsidRDefault="00C66D6A" w:rsidP="00C66D6A">
      <w:pPr>
        <w:spacing w:after="0" w:line="240" w:lineRule="auto"/>
        <w:jc w:val="center"/>
        <w:rPr>
          <w:rFonts w:eastAsia="Times New Roman" w:cs="QuantAntiquaC"/>
          <w:bCs/>
          <w:szCs w:val="26"/>
          <w:lang w:eastAsia="ru-RU"/>
        </w:rPr>
      </w:pPr>
      <w:r w:rsidRPr="00C66D6A">
        <w:rPr>
          <w:rFonts w:eastAsia="Times New Roman" w:cs="QuantAntiquaC"/>
          <w:bCs/>
          <w:szCs w:val="26"/>
          <w:lang w:eastAsia="ru-RU"/>
        </w:rPr>
        <w:t>Российская Федерация</w:t>
      </w:r>
    </w:p>
    <w:p w:rsidR="00C66D6A" w:rsidRPr="00C66D6A" w:rsidRDefault="00C66D6A" w:rsidP="00C66D6A">
      <w:pPr>
        <w:spacing w:after="0" w:line="240" w:lineRule="auto"/>
        <w:jc w:val="center"/>
        <w:rPr>
          <w:rFonts w:eastAsia="Times New Roman" w:cs="QuantAntiquaC"/>
          <w:bCs/>
          <w:szCs w:val="26"/>
          <w:lang w:eastAsia="ru-RU"/>
        </w:rPr>
      </w:pPr>
      <w:r w:rsidRPr="00C66D6A">
        <w:rPr>
          <w:rFonts w:eastAsia="Times New Roman" w:cs="QuantAntiquaC"/>
          <w:bCs/>
          <w:szCs w:val="26"/>
          <w:lang w:eastAsia="ru-RU"/>
        </w:rPr>
        <w:t>Совет депутатов Кировского сельсовета</w:t>
      </w:r>
    </w:p>
    <w:p w:rsidR="00C66D6A" w:rsidRPr="00C66D6A" w:rsidRDefault="00C66D6A" w:rsidP="00C66D6A">
      <w:pPr>
        <w:spacing w:after="0" w:line="240" w:lineRule="auto"/>
        <w:jc w:val="center"/>
        <w:rPr>
          <w:rFonts w:eastAsia="Times New Roman" w:cs="QuantAntiquaC"/>
          <w:bCs/>
          <w:szCs w:val="26"/>
          <w:lang w:eastAsia="ru-RU"/>
        </w:rPr>
      </w:pPr>
      <w:r w:rsidRPr="00C66D6A">
        <w:rPr>
          <w:rFonts w:eastAsia="Times New Roman" w:cs="QuantAntiquaC"/>
          <w:bCs/>
          <w:szCs w:val="26"/>
          <w:lang w:eastAsia="ru-RU"/>
        </w:rPr>
        <w:t xml:space="preserve">Алтайского района </w:t>
      </w:r>
    </w:p>
    <w:p w:rsidR="00C66D6A" w:rsidRPr="00C66D6A" w:rsidRDefault="00C66D6A" w:rsidP="00C66D6A">
      <w:pPr>
        <w:spacing w:after="0" w:line="240" w:lineRule="auto"/>
        <w:jc w:val="center"/>
        <w:rPr>
          <w:rFonts w:eastAsia="Times New Roman" w:cs="QuantAntiquaC"/>
          <w:bCs/>
          <w:szCs w:val="26"/>
          <w:lang w:eastAsia="ru-RU"/>
        </w:rPr>
      </w:pPr>
      <w:r w:rsidRPr="00C66D6A">
        <w:rPr>
          <w:rFonts w:eastAsia="Times New Roman" w:cs="QuantAntiquaC"/>
          <w:bCs/>
          <w:szCs w:val="26"/>
          <w:lang w:eastAsia="ru-RU"/>
        </w:rPr>
        <w:t>Республики Хакасия</w:t>
      </w:r>
    </w:p>
    <w:p w:rsidR="00C66D6A" w:rsidRPr="00C66D6A" w:rsidRDefault="00C66D6A" w:rsidP="00C66D6A">
      <w:pPr>
        <w:spacing w:after="0" w:line="240" w:lineRule="auto"/>
        <w:jc w:val="center"/>
        <w:rPr>
          <w:rFonts w:eastAsia="Times New Roman" w:cs="QuantAntiquaC"/>
          <w:bCs/>
          <w:szCs w:val="26"/>
          <w:lang w:eastAsia="ru-RU"/>
        </w:rPr>
      </w:pPr>
    </w:p>
    <w:p w:rsidR="00C66D6A" w:rsidRPr="00C66D6A" w:rsidRDefault="00C66D6A" w:rsidP="00C66D6A">
      <w:pPr>
        <w:spacing w:after="0" w:line="240" w:lineRule="auto"/>
        <w:jc w:val="center"/>
        <w:rPr>
          <w:rFonts w:eastAsia="Times New Roman" w:cs="QuantAntiquaC"/>
          <w:bCs/>
          <w:szCs w:val="26"/>
          <w:lang w:eastAsia="ru-RU"/>
        </w:rPr>
      </w:pPr>
      <w:r w:rsidRPr="00C66D6A">
        <w:rPr>
          <w:rFonts w:eastAsia="Times New Roman" w:cs="QuantAntiquaC"/>
          <w:bCs/>
          <w:szCs w:val="26"/>
          <w:lang w:eastAsia="ru-RU"/>
        </w:rPr>
        <w:t>РЕШЕНИЕ</w:t>
      </w:r>
    </w:p>
    <w:p w:rsidR="00C66D6A" w:rsidRPr="00C66D6A" w:rsidRDefault="00C66D6A" w:rsidP="00C66D6A">
      <w:pPr>
        <w:spacing w:after="0" w:line="240" w:lineRule="auto"/>
        <w:jc w:val="both"/>
        <w:rPr>
          <w:rFonts w:eastAsia="Times New Roman" w:cs="QuantAntiquaC"/>
          <w:bCs/>
          <w:szCs w:val="26"/>
          <w:lang w:eastAsia="ru-RU"/>
        </w:rPr>
      </w:pPr>
    </w:p>
    <w:p w:rsidR="00C66D6A" w:rsidRPr="00C66D6A" w:rsidRDefault="00C66D6A" w:rsidP="00C66D6A">
      <w:pPr>
        <w:spacing w:after="0" w:line="240" w:lineRule="auto"/>
        <w:jc w:val="center"/>
        <w:rPr>
          <w:rFonts w:eastAsia="Times New Roman" w:cs="QuantAntiquaC"/>
          <w:bCs/>
          <w:szCs w:val="26"/>
          <w:lang w:eastAsia="ru-RU"/>
        </w:rPr>
      </w:pPr>
      <w:r>
        <w:rPr>
          <w:rFonts w:eastAsia="Times New Roman" w:cs="QuantAntiquaC"/>
          <w:bCs/>
          <w:szCs w:val="26"/>
          <w:lang w:eastAsia="ru-RU"/>
        </w:rPr>
        <w:t>12.08.</w:t>
      </w:r>
      <w:r w:rsidRPr="00C66D6A">
        <w:rPr>
          <w:rFonts w:eastAsia="Times New Roman" w:cs="QuantAntiquaC"/>
          <w:bCs/>
          <w:szCs w:val="26"/>
          <w:lang w:eastAsia="ru-RU"/>
        </w:rPr>
        <w:t xml:space="preserve">2015           </w:t>
      </w:r>
      <w:r w:rsidRPr="00C66D6A">
        <w:rPr>
          <w:rFonts w:eastAsia="Times New Roman" w:cs="QuantAntiquaC"/>
          <w:bCs/>
          <w:szCs w:val="26"/>
          <w:lang w:eastAsia="ru-RU"/>
        </w:rPr>
        <w:tab/>
      </w:r>
      <w:r w:rsidRPr="00C66D6A">
        <w:rPr>
          <w:rFonts w:eastAsia="Times New Roman" w:cs="QuantAntiquaC"/>
          <w:bCs/>
          <w:szCs w:val="26"/>
          <w:lang w:eastAsia="ru-RU"/>
        </w:rPr>
        <w:tab/>
        <w:t xml:space="preserve">                                                                                       № </w:t>
      </w:r>
      <w:r>
        <w:rPr>
          <w:rFonts w:eastAsia="Times New Roman" w:cs="QuantAntiquaC"/>
          <w:bCs/>
          <w:szCs w:val="26"/>
          <w:lang w:eastAsia="ru-RU"/>
        </w:rPr>
        <w:t>50</w:t>
      </w:r>
    </w:p>
    <w:p w:rsidR="00C66D6A" w:rsidRPr="00C66D6A" w:rsidRDefault="00C66D6A" w:rsidP="00C66D6A">
      <w:pPr>
        <w:spacing w:after="0" w:line="240" w:lineRule="auto"/>
        <w:jc w:val="center"/>
        <w:rPr>
          <w:rFonts w:eastAsia="Times New Roman" w:cs="QuantAntiquaC"/>
          <w:bCs/>
          <w:szCs w:val="26"/>
          <w:lang w:eastAsia="ru-RU"/>
        </w:rPr>
      </w:pPr>
      <w:r w:rsidRPr="00C66D6A">
        <w:rPr>
          <w:rFonts w:eastAsia="Times New Roman" w:cs="QuantAntiquaC"/>
          <w:bCs/>
          <w:szCs w:val="26"/>
          <w:lang w:eastAsia="ru-RU"/>
        </w:rPr>
        <w:t xml:space="preserve">с. </w:t>
      </w:r>
      <w:proofErr w:type="spellStart"/>
      <w:r w:rsidRPr="00C66D6A">
        <w:rPr>
          <w:rFonts w:eastAsia="Times New Roman" w:cs="QuantAntiquaC"/>
          <w:bCs/>
          <w:szCs w:val="26"/>
          <w:lang w:eastAsia="ru-RU"/>
        </w:rPr>
        <w:t>Кирово</w:t>
      </w:r>
      <w:proofErr w:type="spellEnd"/>
    </w:p>
    <w:p w:rsidR="00C66D6A" w:rsidRPr="00C66D6A" w:rsidRDefault="00C66D6A" w:rsidP="00C66D6A">
      <w:pPr>
        <w:rPr>
          <w:rFonts w:eastAsia="Times New Roman" w:cs="Times New Roman"/>
          <w:szCs w:val="26"/>
          <w:lang w:eastAsia="ru-RU"/>
        </w:rPr>
      </w:pPr>
      <w:r w:rsidRPr="00C66D6A">
        <w:rPr>
          <w:rFonts w:eastAsia="Times New Roman" w:cs="Times New Roman"/>
          <w:szCs w:val="26"/>
          <w:lang w:eastAsia="ru-RU"/>
        </w:rPr>
        <w:t xml:space="preserve"> </w:t>
      </w:r>
      <w:r w:rsidRPr="00C66D6A">
        <w:rPr>
          <w:rFonts w:eastAsia="Times New Roman" w:cs="Times New Roman"/>
          <w:szCs w:val="26"/>
          <w:lang w:eastAsia="ru-RU"/>
        </w:rPr>
        <w:tab/>
      </w:r>
      <w:r w:rsidRPr="00C66D6A">
        <w:rPr>
          <w:rFonts w:eastAsia="Times New Roman" w:cs="Times New Roman"/>
          <w:szCs w:val="26"/>
          <w:lang w:eastAsia="ru-RU"/>
        </w:rPr>
        <w:tab/>
      </w:r>
      <w:r w:rsidRPr="00C66D6A">
        <w:rPr>
          <w:rFonts w:eastAsia="Times New Roman" w:cs="Times New Roman"/>
          <w:szCs w:val="26"/>
          <w:lang w:eastAsia="ru-RU"/>
        </w:rPr>
        <w:tab/>
      </w:r>
      <w:r w:rsidRPr="00C66D6A">
        <w:rPr>
          <w:rFonts w:eastAsia="Times New Roman" w:cs="Times New Roman"/>
          <w:szCs w:val="26"/>
          <w:lang w:eastAsia="ru-RU"/>
        </w:rPr>
        <w:tab/>
      </w:r>
    </w:p>
    <w:p w:rsidR="00C66D6A" w:rsidRDefault="00C66D6A" w:rsidP="00C66D6A">
      <w:pPr>
        <w:tabs>
          <w:tab w:val="left" w:pos="5670"/>
        </w:tabs>
        <w:spacing w:after="0" w:line="240" w:lineRule="auto"/>
        <w:ind w:right="3857"/>
        <w:jc w:val="both"/>
        <w:rPr>
          <w:rFonts w:eastAsia="Times New Roman" w:cs="Times New Roman"/>
          <w:szCs w:val="26"/>
          <w:lang w:eastAsia="ru-RU"/>
        </w:rPr>
      </w:pPr>
      <w:r w:rsidRPr="00C66D6A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Об о</w:t>
      </w:r>
      <w:r>
        <w:rPr>
          <w:rFonts w:eastAsia="Times New Roman" w:cs="Times New Roman"/>
          <w:szCs w:val="26"/>
          <w:lang w:eastAsia="ru-RU"/>
        </w:rPr>
        <w:t>тмен</w:t>
      </w:r>
      <w:r>
        <w:rPr>
          <w:rFonts w:eastAsia="Times New Roman" w:cs="Times New Roman"/>
          <w:szCs w:val="26"/>
          <w:lang w:eastAsia="ru-RU"/>
        </w:rPr>
        <w:t>е</w:t>
      </w:r>
      <w:r w:rsidRPr="00C66D6A">
        <w:rPr>
          <w:rFonts w:eastAsia="Times New Roman" w:cs="Times New Roman"/>
          <w:szCs w:val="26"/>
          <w:lang w:eastAsia="ru-RU"/>
        </w:rPr>
        <w:t xml:space="preserve">  решени</w:t>
      </w:r>
      <w:r>
        <w:rPr>
          <w:rFonts w:eastAsia="Times New Roman" w:cs="Times New Roman"/>
          <w:szCs w:val="26"/>
          <w:lang w:eastAsia="ru-RU"/>
        </w:rPr>
        <w:t>я</w:t>
      </w:r>
      <w:r w:rsidRPr="00C66D6A">
        <w:rPr>
          <w:rFonts w:eastAsia="Times New Roman" w:cs="Times New Roman"/>
          <w:szCs w:val="26"/>
          <w:lang w:eastAsia="ru-RU"/>
        </w:rPr>
        <w:t xml:space="preserve"> Совета депутатов Кировского сельсовета №6 от 28.02.2014 «Об утверждении Положения о порядке присвоения, изменения, аннулирования и регистрации адресов объектов недвижимости на территории Кировского сельсовета»</w:t>
      </w:r>
      <w:r>
        <w:rPr>
          <w:rFonts w:eastAsia="Times New Roman" w:cs="Times New Roman"/>
          <w:szCs w:val="26"/>
          <w:lang w:eastAsia="ru-RU"/>
        </w:rPr>
        <w:t>.</w:t>
      </w:r>
    </w:p>
    <w:p w:rsidR="00C66D6A" w:rsidRPr="00C66D6A" w:rsidRDefault="00C66D6A" w:rsidP="00C66D6A">
      <w:pPr>
        <w:tabs>
          <w:tab w:val="left" w:pos="5670"/>
        </w:tabs>
        <w:spacing w:after="0" w:line="240" w:lineRule="auto"/>
        <w:ind w:right="3857"/>
        <w:jc w:val="both"/>
        <w:rPr>
          <w:rFonts w:eastAsia="Times New Roman" w:cs="Times New Roman"/>
          <w:szCs w:val="26"/>
          <w:lang w:eastAsia="ru-RU"/>
        </w:rPr>
      </w:pPr>
    </w:p>
    <w:p w:rsidR="00C66D6A" w:rsidRPr="00C66D6A" w:rsidRDefault="00C66D6A" w:rsidP="00C66D6A">
      <w:pPr>
        <w:spacing w:after="180" w:line="270" w:lineRule="atLeast"/>
        <w:jc w:val="both"/>
        <w:rPr>
          <w:rFonts w:eastAsia="Times New Roman" w:cs="Times New Roman"/>
          <w:szCs w:val="26"/>
          <w:lang w:eastAsia="ru-RU"/>
        </w:rPr>
      </w:pPr>
      <w:r w:rsidRPr="00C66D6A">
        <w:rPr>
          <w:rFonts w:eastAsia="Times New Roman" w:cs="Times New Roman"/>
          <w:sz w:val="22"/>
          <w:lang w:eastAsia="ru-RU"/>
        </w:rPr>
        <w:tab/>
      </w:r>
      <w:r w:rsidRPr="00C66D6A">
        <w:rPr>
          <w:rFonts w:eastAsia="Times New Roman" w:cs="Times New Roman"/>
          <w:szCs w:val="26"/>
          <w:lang w:eastAsia="ru-RU"/>
        </w:rPr>
        <w:t>Рассмотрев протест прокурора Алтайского района от 10.08.2015 №7-24 на  решения Совета депутатов Кировского сельсовета №6 от 28.02.2014 «Об утверждении Положения о порядке присвоения, изменения, аннулирования и регистрации адресов объектов недвижимости на территории Кировского сельсовета»,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C66D6A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Кировский сельсовет, Совет депутатов  Кировского сельсовета РЕШИЛ:</w:t>
      </w:r>
    </w:p>
    <w:p w:rsidR="00C66D6A" w:rsidRPr="00C66D6A" w:rsidRDefault="00C66D6A" w:rsidP="00C66D6A">
      <w:pPr>
        <w:spacing w:after="180" w:line="270" w:lineRule="atLeast"/>
        <w:jc w:val="both"/>
        <w:rPr>
          <w:rFonts w:eastAsia="Times New Roman" w:cs="Times New Roman"/>
          <w:szCs w:val="26"/>
          <w:lang w:eastAsia="ru-RU"/>
        </w:rPr>
      </w:pPr>
    </w:p>
    <w:p w:rsidR="00C66D6A" w:rsidRDefault="00C66D6A" w:rsidP="00C66D6A">
      <w:pPr>
        <w:spacing w:after="180" w:line="270" w:lineRule="atLeast"/>
        <w:jc w:val="both"/>
        <w:rPr>
          <w:rFonts w:eastAsia="Times New Roman" w:cs="Times New Roman"/>
          <w:szCs w:val="26"/>
          <w:lang w:eastAsia="ru-RU"/>
        </w:rPr>
      </w:pPr>
      <w:r w:rsidRPr="00C66D6A">
        <w:rPr>
          <w:rFonts w:eastAsia="Times New Roman" w:cs="Times New Roman"/>
          <w:szCs w:val="26"/>
          <w:lang w:eastAsia="ru-RU"/>
        </w:rPr>
        <w:t xml:space="preserve">1. </w:t>
      </w:r>
      <w:r>
        <w:rPr>
          <w:rFonts w:eastAsia="Times New Roman" w:cs="Times New Roman"/>
          <w:szCs w:val="26"/>
          <w:lang w:eastAsia="ru-RU"/>
        </w:rPr>
        <w:t>Отменить</w:t>
      </w:r>
      <w:r w:rsidRPr="00C66D6A">
        <w:rPr>
          <w:rFonts w:eastAsia="Times New Roman" w:cs="Times New Roman"/>
          <w:szCs w:val="26"/>
          <w:lang w:eastAsia="ru-RU"/>
        </w:rPr>
        <w:t xml:space="preserve">  решени</w:t>
      </w:r>
      <w:r>
        <w:rPr>
          <w:rFonts w:eastAsia="Times New Roman" w:cs="Times New Roman"/>
          <w:szCs w:val="26"/>
          <w:lang w:eastAsia="ru-RU"/>
        </w:rPr>
        <w:t>е</w:t>
      </w:r>
      <w:r w:rsidRPr="00C66D6A">
        <w:rPr>
          <w:rFonts w:eastAsia="Times New Roman" w:cs="Times New Roman"/>
          <w:szCs w:val="26"/>
          <w:lang w:eastAsia="ru-RU"/>
        </w:rPr>
        <w:t xml:space="preserve"> Совета депутатов Кировского сельсовета №6 от 28.02.2014 «Об утверждении Положения о порядке присвоения, изменения, аннулирования и регистрации адресов объектов недвижимости на территории Кировского сельсовета»</w:t>
      </w:r>
      <w:r>
        <w:rPr>
          <w:rFonts w:eastAsia="Times New Roman" w:cs="Times New Roman"/>
          <w:szCs w:val="26"/>
          <w:lang w:eastAsia="ru-RU"/>
        </w:rPr>
        <w:t>.</w:t>
      </w:r>
      <w:bookmarkStart w:id="0" w:name="_GoBack"/>
      <w:bookmarkEnd w:id="0"/>
    </w:p>
    <w:p w:rsidR="00C66D6A" w:rsidRPr="00C66D6A" w:rsidRDefault="00C66D6A" w:rsidP="00C66D6A">
      <w:pPr>
        <w:spacing w:after="180" w:line="270" w:lineRule="atLeast"/>
        <w:jc w:val="both"/>
        <w:rPr>
          <w:rFonts w:eastAsia="Times New Roman" w:cs="Times New Roman"/>
          <w:szCs w:val="26"/>
          <w:lang w:eastAsia="ru-RU"/>
        </w:rPr>
      </w:pPr>
      <w:r w:rsidRPr="00C66D6A">
        <w:rPr>
          <w:rFonts w:eastAsia="Times New Roman" w:cs="Times New Roman"/>
          <w:szCs w:val="26"/>
          <w:lang w:eastAsia="ru-RU"/>
        </w:rPr>
        <w:t xml:space="preserve"> 2.Настоящее Решение вступает в силу со дня его официального опубликования (обнародования).</w:t>
      </w:r>
    </w:p>
    <w:p w:rsidR="00C66D6A" w:rsidRPr="00C66D6A" w:rsidRDefault="00C66D6A" w:rsidP="00C66D6A">
      <w:pPr>
        <w:jc w:val="both"/>
        <w:rPr>
          <w:rFonts w:eastAsia="Times New Roman" w:cs="Times New Roman"/>
          <w:szCs w:val="26"/>
          <w:lang w:eastAsia="ru-RU"/>
        </w:rPr>
      </w:pPr>
      <w:r w:rsidRPr="00C66D6A">
        <w:rPr>
          <w:rFonts w:eastAsia="Times New Roman" w:cs="Times New Roman"/>
          <w:szCs w:val="26"/>
          <w:lang w:eastAsia="ru-RU"/>
        </w:rPr>
        <w:t xml:space="preserve">             </w:t>
      </w:r>
    </w:p>
    <w:p w:rsidR="00C66D6A" w:rsidRPr="00C66D6A" w:rsidRDefault="00C66D6A" w:rsidP="00C66D6A">
      <w:pPr>
        <w:spacing w:after="0" w:line="240" w:lineRule="auto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C66D6A" w:rsidRPr="00C66D6A" w:rsidRDefault="00C66D6A" w:rsidP="00C66D6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66D6A">
        <w:rPr>
          <w:rFonts w:eastAsia="Times New Roman" w:cs="Times New Roman"/>
          <w:szCs w:val="26"/>
          <w:lang w:eastAsia="ru-RU"/>
        </w:rPr>
        <w:t>Глава Кировского сельсовета                                                         В.Т. Коваль</w:t>
      </w:r>
    </w:p>
    <w:p w:rsidR="00711330" w:rsidRDefault="00711330"/>
    <w:sectPr w:rsidR="0071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6A"/>
    <w:rsid w:val="00711330"/>
    <w:rsid w:val="00C23401"/>
    <w:rsid w:val="00C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2015-08-13T02:50:00Z</dcterms:created>
  <dcterms:modified xsi:type="dcterms:W3CDTF">2015-08-13T02:58:00Z</dcterms:modified>
</cp:coreProperties>
</file>