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b/>
          <w:noProof/>
          <w:sz w:val="24"/>
          <w:szCs w:val="20"/>
          <w:lang w:eastAsia="ru-RU"/>
        </w:rPr>
        <w:t>Проект</w:t>
      </w: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Совет депутатов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Алтайского района </w:t>
      </w: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Республики Хакасия</w:t>
      </w:r>
    </w:p>
    <w:p w:rsidR="009141AE" w:rsidRPr="009141AE" w:rsidRDefault="009141AE" w:rsidP="009141AE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РЕШЕНИЕ</w:t>
      </w: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00.0</w:t>
      </w:r>
      <w:r>
        <w:rPr>
          <w:rFonts w:eastAsia="Times New Roman" w:cs="Times New Roman"/>
          <w:szCs w:val="26"/>
          <w:lang w:eastAsia="ru-RU"/>
        </w:rPr>
        <w:t>4</w:t>
      </w:r>
      <w:r w:rsidRPr="009141AE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2015</w:t>
      </w:r>
      <w:r w:rsidRPr="009141AE">
        <w:rPr>
          <w:rFonts w:eastAsia="Times New Roman" w:cs="Times New Roman"/>
          <w:szCs w:val="26"/>
          <w:lang w:eastAsia="ru-RU"/>
        </w:rPr>
        <w:t xml:space="preserve">        </w:t>
      </w:r>
      <w:r w:rsidRPr="009141AE">
        <w:rPr>
          <w:rFonts w:eastAsia="Times New Roman" w:cs="Times New Roman"/>
          <w:szCs w:val="26"/>
          <w:lang w:eastAsia="ru-RU"/>
        </w:rPr>
        <w:tab/>
      </w:r>
      <w:r w:rsidRPr="009141AE">
        <w:rPr>
          <w:rFonts w:eastAsia="Times New Roman" w:cs="Times New Roman"/>
          <w:szCs w:val="26"/>
          <w:lang w:eastAsia="ru-RU"/>
        </w:rPr>
        <w:tab/>
        <w:t xml:space="preserve">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</w:t>
      </w:r>
      <w:r w:rsidRPr="009141AE">
        <w:rPr>
          <w:rFonts w:eastAsia="Times New Roman" w:cs="Times New Roman"/>
          <w:szCs w:val="26"/>
          <w:lang w:eastAsia="ru-RU"/>
        </w:rPr>
        <w:t xml:space="preserve">                                 </w:t>
      </w:r>
      <w:r w:rsidRPr="009141AE">
        <w:rPr>
          <w:rFonts w:eastAsia="Times New Roman" w:cs="Times New Roman"/>
          <w:szCs w:val="26"/>
          <w:lang w:eastAsia="ru-RU"/>
        </w:rPr>
        <w:tab/>
        <w:t xml:space="preserve"> № </w:t>
      </w:r>
      <w:r>
        <w:rPr>
          <w:rFonts w:eastAsia="Times New Roman" w:cs="Times New Roman"/>
          <w:szCs w:val="26"/>
          <w:lang w:eastAsia="ru-RU"/>
        </w:rPr>
        <w:t>00</w:t>
      </w: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с. </w:t>
      </w:r>
      <w:proofErr w:type="spellStart"/>
      <w:r>
        <w:rPr>
          <w:rFonts w:eastAsia="Times New Roman" w:cs="Times New Roman"/>
          <w:szCs w:val="26"/>
          <w:lang w:eastAsia="ru-RU"/>
        </w:rPr>
        <w:t>Кирово</w:t>
      </w:r>
      <w:proofErr w:type="spellEnd"/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9141AE" w:rsidRPr="009141AE" w:rsidTr="009141AE">
        <w:trPr>
          <w:trHeight w:val="1119"/>
        </w:trPr>
        <w:tc>
          <w:tcPr>
            <w:tcW w:w="4538" w:type="dxa"/>
            <w:hideMark/>
          </w:tcPr>
          <w:p w:rsidR="009141AE" w:rsidRPr="009141AE" w:rsidRDefault="009141AE" w:rsidP="0091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41AE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предотвращения и урегулирования конфликта интересов, стороной которого является лицо, замещающее муниципальную должность в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Кировского</w:t>
            </w:r>
            <w:r w:rsidRPr="009141AE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</w:tbl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9141AE">
      <w:pPr>
        <w:spacing w:line="240" w:lineRule="auto"/>
        <w:ind w:firstLine="8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Рассмотрев ходатайство </w:t>
      </w:r>
      <w:r>
        <w:rPr>
          <w:rFonts w:eastAsia="Times New Roman" w:cs="Times New Roman"/>
          <w:szCs w:val="26"/>
          <w:lang w:eastAsia="ru-RU"/>
        </w:rPr>
        <w:t>г</w:t>
      </w:r>
      <w:r w:rsidRPr="009141AE">
        <w:rPr>
          <w:rFonts w:eastAsia="Times New Roman" w:cs="Times New Roman"/>
          <w:szCs w:val="26"/>
          <w:lang w:eastAsia="ru-RU"/>
        </w:rPr>
        <w:t xml:space="preserve">лавы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сельсовета, в соответствии с частью 4 статьи 6(1) Закона Республики Хакасия от 04.05.2009 N 28-ЗРХ "О противодействии коррупции в Республике Хакасия", руководствуясь Устав</w:t>
      </w:r>
      <w:r>
        <w:rPr>
          <w:rFonts w:eastAsia="Times New Roman" w:cs="Times New Roman"/>
          <w:szCs w:val="26"/>
          <w:lang w:eastAsia="ru-RU"/>
        </w:rPr>
        <w:t>ом</w:t>
      </w:r>
      <w:r w:rsidRPr="009141AE">
        <w:rPr>
          <w:rFonts w:eastAsia="Times New Roman" w:cs="Times New Roman"/>
          <w:szCs w:val="26"/>
          <w:lang w:eastAsia="ru-RU"/>
        </w:rPr>
        <w:t xml:space="preserve"> муниципального образования </w:t>
      </w:r>
      <w:r>
        <w:rPr>
          <w:rFonts w:eastAsia="Times New Roman" w:cs="Times New Roman"/>
          <w:szCs w:val="26"/>
          <w:lang w:eastAsia="ru-RU"/>
        </w:rPr>
        <w:t>Кировский сельсовет</w:t>
      </w:r>
      <w:r w:rsidRPr="009141AE">
        <w:rPr>
          <w:rFonts w:eastAsia="Times New Roman" w:cs="Times New Roman"/>
          <w:szCs w:val="26"/>
          <w:lang w:eastAsia="ru-RU"/>
        </w:rPr>
        <w:t xml:space="preserve">, Совет депутатов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9141AE" w:rsidRPr="009141AE" w:rsidRDefault="009141AE" w:rsidP="009141AE">
      <w:pPr>
        <w:spacing w:line="240" w:lineRule="auto"/>
        <w:ind w:firstLine="840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РЕШИЛ:</w:t>
      </w:r>
    </w:p>
    <w:p w:rsidR="009141AE" w:rsidRPr="009141AE" w:rsidRDefault="009141AE" w:rsidP="0091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     1. Утвердить Порядок предотвращения и урегулирования конфликта интересов, стороной которого является лицо, замещающее муниципальную должность в </w:t>
      </w:r>
      <w:r>
        <w:rPr>
          <w:rFonts w:eastAsia="Times New Roman" w:cs="Times New Roman"/>
          <w:szCs w:val="26"/>
          <w:lang w:eastAsia="ru-RU"/>
        </w:rPr>
        <w:t>администрации 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</w:t>
      </w:r>
      <w:r>
        <w:rPr>
          <w:rFonts w:eastAsia="Times New Roman" w:cs="Times New Roman"/>
          <w:szCs w:val="26"/>
          <w:lang w:eastAsia="ru-RU"/>
        </w:rPr>
        <w:t>а</w:t>
      </w:r>
      <w:r w:rsidRPr="009141AE">
        <w:rPr>
          <w:rFonts w:eastAsia="Times New Roman" w:cs="Times New Roman"/>
          <w:szCs w:val="26"/>
          <w:lang w:eastAsia="ru-RU"/>
        </w:rPr>
        <w:t>, согласно приложению к настоящему решению.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2. Контроль за исполнением настоящего решения возложить постоянную комиссию </w:t>
      </w:r>
      <w:proofErr w:type="gramStart"/>
      <w:r w:rsidRPr="009141AE">
        <w:rPr>
          <w:rFonts w:eastAsia="Times New Roman" w:cs="Times New Roman"/>
          <w:szCs w:val="26"/>
          <w:lang w:eastAsia="ru-RU"/>
        </w:rPr>
        <w:t xml:space="preserve">Совета депутатов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Алтайского района Республики</w:t>
      </w:r>
      <w:proofErr w:type="gramEnd"/>
      <w:r w:rsidRPr="009141AE">
        <w:rPr>
          <w:rFonts w:eastAsia="Times New Roman" w:cs="Times New Roman"/>
          <w:szCs w:val="26"/>
          <w:lang w:eastAsia="ru-RU"/>
        </w:rPr>
        <w:t xml:space="preserve"> Хакасия по законности и охране общественного порядка и соблюдению депутатской этики  (</w:t>
      </w:r>
      <w:r>
        <w:rPr>
          <w:rFonts w:eastAsia="Times New Roman" w:cs="Times New Roman"/>
          <w:szCs w:val="26"/>
          <w:lang w:eastAsia="ru-RU"/>
        </w:rPr>
        <w:t>И.Л. Яненко</w:t>
      </w:r>
      <w:r w:rsidRPr="009141AE">
        <w:rPr>
          <w:rFonts w:eastAsia="Times New Roman" w:cs="Times New Roman"/>
          <w:szCs w:val="26"/>
          <w:lang w:eastAsia="ru-RU"/>
        </w:rPr>
        <w:t>).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szCs w:val="26"/>
          <w:lang w:eastAsia="ru-RU"/>
        </w:rPr>
      </w:pPr>
      <w:bookmarkStart w:id="0" w:name="Par31"/>
      <w:bookmarkEnd w:id="0"/>
      <w:r w:rsidRPr="009141AE">
        <w:rPr>
          <w:rFonts w:ascii="Arial" w:eastAsia="Times New Roman" w:hAnsi="Arial" w:cs="Arial"/>
          <w:szCs w:val="26"/>
          <w:lang w:eastAsia="ru-RU"/>
        </w:rPr>
        <w:t xml:space="preserve">3. </w:t>
      </w:r>
      <w:r w:rsidRPr="009141AE">
        <w:rPr>
          <w:rFonts w:eastAsia="Times New Roman" w:cs="Arial"/>
          <w:szCs w:val="26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9141AE" w:rsidRPr="009141AE" w:rsidRDefault="009141AE" w:rsidP="009141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6"/>
          <w:lang w:eastAsia="ru-RU"/>
        </w:rPr>
      </w:pP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В.Т. Коваль</w:t>
      </w: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2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lastRenderedPageBreak/>
        <w:t>Приложение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к решению Совета депутатов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 от ___________</w:t>
      </w:r>
      <w:r>
        <w:rPr>
          <w:rFonts w:eastAsia="Times New Roman" w:cs="Times New Roman"/>
          <w:szCs w:val="26"/>
          <w:lang w:eastAsia="ru-RU"/>
        </w:rPr>
        <w:t>№______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bookmarkStart w:id="1" w:name="Par54"/>
      <w:bookmarkEnd w:id="1"/>
      <w:r w:rsidRPr="009141AE">
        <w:rPr>
          <w:rFonts w:eastAsia="Times New Roman" w:cs="Times New Roman"/>
          <w:szCs w:val="26"/>
          <w:lang w:eastAsia="ru-RU"/>
        </w:rPr>
        <w:t>ПОРЯДОК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ПРЕДОТВРАЩЕНИЯ И УРЕГУЛИРОВАНИЯ КОНФЛИКТА ИНТЕРЕСОВ,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proofErr w:type="gramStart"/>
      <w:r w:rsidRPr="009141AE">
        <w:rPr>
          <w:rFonts w:eastAsia="Times New Roman" w:cs="Times New Roman"/>
          <w:szCs w:val="26"/>
          <w:lang w:eastAsia="ru-RU"/>
        </w:rPr>
        <w:t>СТОРОНОЙ</w:t>
      </w:r>
      <w:proofErr w:type="gramEnd"/>
      <w:r w:rsidRPr="009141AE">
        <w:rPr>
          <w:rFonts w:eastAsia="Times New Roman" w:cs="Times New Roman"/>
          <w:szCs w:val="26"/>
          <w:lang w:eastAsia="ru-RU"/>
        </w:rPr>
        <w:t xml:space="preserve"> КОТОРОГО ЯВЛЯЕТСЯ ЛИЦО, ЗАМЕЩАЮЩЕЕ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МУНИЦИПАЛЬНУЮ ДОЛЖНОСТЬ В </w:t>
      </w:r>
      <w:r>
        <w:rPr>
          <w:rFonts w:eastAsia="Times New Roman" w:cs="Times New Roman"/>
          <w:szCs w:val="26"/>
          <w:lang w:eastAsia="ru-RU"/>
        </w:rPr>
        <w:t>АДМИНИСТРАЦИИ КИРОВСОГО СЕЛЬСОВЕТА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1. Настоящий Порядок разработан в соответствии с Законом Республики Хакасия от 04.05.2009 N 28-ЗРХ "О противодействии коррупции в Республике" и устанавливает порядок предотвращения и урегулирования конфликта интересов, стороной которого является лицо, замещающее муниципальную должность в </w:t>
      </w:r>
      <w:r>
        <w:rPr>
          <w:rFonts w:eastAsia="Times New Roman" w:cs="Times New Roman"/>
          <w:szCs w:val="26"/>
          <w:lang w:eastAsia="ru-RU"/>
        </w:rPr>
        <w:t>администрации Кировского сельсовета</w:t>
      </w:r>
      <w:bookmarkStart w:id="2" w:name="_GoBack"/>
      <w:bookmarkEnd w:id="2"/>
      <w:r w:rsidRPr="009141AE">
        <w:rPr>
          <w:rFonts w:eastAsia="Times New Roman" w:cs="Times New Roman"/>
          <w:szCs w:val="26"/>
          <w:lang w:eastAsia="ru-RU"/>
        </w:rPr>
        <w:t xml:space="preserve"> (далее по тексту - муниципальная должность).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2. В случае если лицо, замещающее муниципальную должность, владеет ценными бумагами, акциями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3. </w:t>
      </w:r>
      <w:proofErr w:type="gramStart"/>
      <w:r w:rsidRPr="009141AE">
        <w:rPr>
          <w:rFonts w:eastAsia="Times New Roman" w:cs="Times New Roman"/>
          <w:szCs w:val="26"/>
          <w:lang w:eastAsia="ru-RU"/>
        </w:rPr>
        <w:t xml:space="preserve">Лица, замещающие муниципальные должности, при возникновении личной заинтересованности, которая приводит или может привести к конфликту интересов, обязаны в письменной форме незамедлительно до совершения действия (бездействия), с которым связано возникновение личной заинтересованности, уведомить об этом комиссию по урегулированию конфликта интересов, созданную при Администрации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(далее по тексту - Комиссия), и самостоятельно принять меры по предотвращению или урегулированию конфликта интересов в виде</w:t>
      </w:r>
      <w:proofErr w:type="gramEnd"/>
      <w:r w:rsidRPr="009141AE">
        <w:rPr>
          <w:rFonts w:eastAsia="Times New Roman" w:cs="Times New Roman"/>
          <w:szCs w:val="26"/>
          <w:lang w:eastAsia="ru-RU"/>
        </w:rPr>
        <w:t xml:space="preserve"> отказа от выгоды, явившейся причиной возникновения конфликта интересов.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4. Комиссия принимает решение о проведении проверки по факту возникновения личной заинтересованности у лица, замещающего муниципальную должность, в целях дачи оценки ситуации конфликта интересов, стороной которого является лицо, замещающее муниципальную должность, и выработки мер по его предотвращению или урегулированию.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Решение о проведении проверки Комиссией не принимается в случае, если имеющиеся материалы содержат достаточную информацию о возникновении или возможности возникновения конфликта интересов, стороной которого является лицо, замещающее муниципальную должность.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5. Комиссия вправе принять решение об отстранении от исполнения своих обязанностей лицо, замещающее муниципальную должность, на период проведения проверки и (или) урегулирования конфликта интересов на срок, не превышающий 60 дней со дня принятия решения об урегулировании конфликта интересов или о проведении проверки.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При принятии решения об отстранении от исполнения обязанностей по замещаемой должности лицу, замещающему муниципальную должность, </w:t>
      </w:r>
      <w:r w:rsidRPr="009141AE">
        <w:rPr>
          <w:rFonts w:eastAsia="Times New Roman" w:cs="Times New Roman"/>
          <w:szCs w:val="26"/>
          <w:lang w:eastAsia="ru-RU"/>
        </w:rPr>
        <w:lastRenderedPageBreak/>
        <w:t>сохраняется денежное содержание на все время его отстранения от исполнения своих обязанностей по замещаемой должности.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6. Решение о наличии конфликта интересов и применении мер по его предотвращению или урегулированию по результатам проверки и (или) рассмотрения материалов в отношении лиц, замещающих муниципальные должности, принимается Комиссией.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7. </w:t>
      </w:r>
      <w:proofErr w:type="gramStart"/>
      <w:r w:rsidRPr="009141AE">
        <w:rPr>
          <w:rFonts w:eastAsia="Times New Roman" w:cs="Times New Roman"/>
          <w:szCs w:val="26"/>
          <w:lang w:eastAsia="ru-RU"/>
        </w:rPr>
        <w:t xml:space="preserve">После принятия Комиссией решения о наличии конфликта интересов, стороной которого является лицо, замещающее муниципальную должность, и применения мер по его предотвращению или урегулированию на официальном сайте Администрации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размещается информация о возникшем конфликте интересов и принятых мерах по его предотвращению или урегулированию с соблюдением требований законодательства Российской Федерации о государственной тайне и о защите персональных данных.</w:t>
      </w:r>
      <w:proofErr w:type="gramEnd"/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9141AE" w:rsidRPr="009141AE" w:rsidRDefault="009141AE" w:rsidP="009141AE">
      <w:pPr>
        <w:rPr>
          <w:rFonts w:eastAsia="Times New Roman" w:cs="Times New Roman"/>
          <w:szCs w:val="26"/>
          <w:lang w:eastAsia="ru-RU"/>
        </w:rPr>
      </w:pPr>
    </w:p>
    <w:p w:rsidR="00711330" w:rsidRDefault="00711330"/>
    <w:sectPr w:rsidR="007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AE"/>
    <w:rsid w:val="00711330"/>
    <w:rsid w:val="009141AE"/>
    <w:rsid w:val="00C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9141A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9141A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CDE5-EAE8-4B96-8B84-2AE436A8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2015-03-23T07:10:00Z</dcterms:created>
  <dcterms:modified xsi:type="dcterms:W3CDTF">2015-03-23T07:18:00Z</dcterms:modified>
</cp:coreProperties>
</file>