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B2F2" w14:textId="77777777" w:rsidR="000148AA" w:rsidRPr="009662EB" w:rsidRDefault="000148AA" w:rsidP="000148AA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14:paraId="0EA99FE5" w14:textId="77777777" w:rsidR="000148AA" w:rsidRDefault="000148AA" w:rsidP="000148AA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14:paraId="1C67CD97" w14:textId="77777777" w:rsidR="000148AA" w:rsidRPr="009662EB" w:rsidRDefault="000148AA" w:rsidP="000148AA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14:paraId="5546D293" w14:textId="075F8E17" w:rsidR="000148AA" w:rsidRPr="009662EB" w:rsidRDefault="000148AA" w:rsidP="000148AA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731080">
        <w:rPr>
          <w:rFonts w:ascii="Times New Roman" w:hAnsi="Times New Roman"/>
          <w:color w:val="000000"/>
          <w:sz w:val="26"/>
          <w:szCs w:val="26"/>
        </w:rPr>
        <w:t>Кировского</w:t>
      </w:r>
      <w:r w:rsidRPr="009662EB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14:paraId="19093E80" w14:textId="77777777" w:rsidR="000148AA" w:rsidRPr="009662EB" w:rsidRDefault="000148AA" w:rsidP="000148AA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14:paraId="12AF79F6" w14:textId="77777777" w:rsidR="000148AA" w:rsidRPr="009662EB" w:rsidRDefault="000148AA" w:rsidP="000148AA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14:paraId="70E69474" w14:textId="77777777" w:rsidR="000148AA" w:rsidRPr="009662EB" w:rsidRDefault="000148AA" w:rsidP="000148AA">
      <w:pPr>
        <w:spacing w:after="0" w:line="240" w:lineRule="auto"/>
        <w:ind w:right="113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14:paraId="58DA07EC" w14:textId="77777777" w:rsidR="000148AA" w:rsidRPr="009662EB" w:rsidRDefault="000148AA" w:rsidP="000148AA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14:paraId="3F6EC439" w14:textId="4611D874" w:rsidR="000148AA" w:rsidRPr="009662EB" w:rsidRDefault="00731080" w:rsidP="000148A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16</w:t>
      </w:r>
      <w:r w:rsidR="004F0AA2">
        <w:rPr>
          <w:rFonts w:ascii="Times New Roman" w:hAnsi="Times New Roman"/>
          <w:color w:val="000000"/>
          <w:spacing w:val="-5"/>
          <w:sz w:val="26"/>
          <w:szCs w:val="26"/>
        </w:rPr>
        <w:t>.1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2</w:t>
      </w:r>
      <w:r w:rsidR="000148AA">
        <w:rPr>
          <w:rFonts w:ascii="Times New Roman" w:hAnsi="Times New Roman"/>
          <w:color w:val="000000"/>
          <w:spacing w:val="-5"/>
          <w:sz w:val="26"/>
          <w:szCs w:val="26"/>
        </w:rPr>
        <w:t>.2022</w:t>
      </w:r>
      <w:r w:rsidR="000148AA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0148AA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0148AA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0148AA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0148AA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0148AA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</w:t>
      </w:r>
      <w:r w:rsidR="00B40AC4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</w:t>
      </w:r>
      <w:r w:rsidR="000148AA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</w:t>
      </w:r>
      <w:r w:rsidR="000148AA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98-п</w:t>
      </w:r>
    </w:p>
    <w:p w14:paraId="176A903B" w14:textId="6AD0B5EB" w:rsidR="000148AA" w:rsidRDefault="000148AA" w:rsidP="000148A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. </w:t>
      </w:r>
      <w:r w:rsidR="00731080">
        <w:rPr>
          <w:rFonts w:ascii="Times New Roman" w:hAnsi="Times New Roman"/>
          <w:color w:val="000000"/>
          <w:spacing w:val="10"/>
          <w:sz w:val="26"/>
          <w:szCs w:val="26"/>
        </w:rPr>
        <w:t>Кирово</w:t>
      </w:r>
    </w:p>
    <w:p w14:paraId="09DF3253" w14:textId="77777777" w:rsidR="00731080" w:rsidRPr="009662EB" w:rsidRDefault="00731080" w:rsidP="000148A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</w:p>
    <w:p w14:paraId="6E2BF2E2" w14:textId="05C5796B" w:rsidR="00B40AC4" w:rsidRPr="00B40AC4" w:rsidRDefault="00B40AC4" w:rsidP="00B40AC4">
      <w:pPr>
        <w:spacing w:line="240" w:lineRule="auto"/>
        <w:ind w:right="46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Par157"/>
      <w:bookmarkEnd w:id="0"/>
      <w:r w:rsidRPr="00B40A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 утверждении Порядка сноса зеленых насаждений на территории </w:t>
      </w:r>
      <w:r w:rsidR="007310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B40A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сельсовета, Методики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7310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B40A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сельсовета </w:t>
      </w:r>
    </w:p>
    <w:p w14:paraId="2711C4EF" w14:textId="77777777" w:rsidR="00B40AC4" w:rsidRDefault="00B40AC4" w:rsidP="00B40AC4">
      <w:pPr>
        <w:autoSpaceDE w:val="0"/>
        <w:autoSpaceDN w:val="0"/>
        <w:adjustRightInd w:val="0"/>
        <w:spacing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14:paraId="6FBCCFFA" w14:textId="1D7BE8C3" w:rsidR="00B40AC4" w:rsidRPr="00B40AC4" w:rsidRDefault="00B40AC4" w:rsidP="00B40AC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sz w:val="26"/>
          <w:szCs w:val="26"/>
        </w:rPr>
        <w:t>В соответствии с Федеральным законом от 06.10.2003 №</w:t>
      </w:r>
      <w:hyperlink r:id="rId8" w:tgtFrame="_blank" w:history="1">
        <w:r w:rsidRPr="00B40AC4">
          <w:rPr>
            <w:rFonts w:ascii="Times New Roman" w:eastAsia="Times New Roman" w:hAnsi="Times New Roman" w:cs="Times New Roman"/>
            <w:sz w:val="26"/>
            <w:szCs w:val="26"/>
          </w:rPr>
          <w:t>131-ФЗ</w:t>
        </w:r>
      </w:hyperlink>
      <w:r w:rsidRPr="00B40AC4">
        <w:rPr>
          <w:rFonts w:ascii="Times New Roman" w:eastAsia="Times New Roman" w:hAnsi="Times New Roman" w:cs="Times New Roman"/>
          <w:sz w:val="26"/>
          <w:szCs w:val="26"/>
        </w:rPr>
        <w:t> «Об общих принципах организации местного самоуправления в Российской Федерации»,  </w:t>
      </w:r>
      <w:r w:rsidRPr="00B40AC4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7310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Кировский</w:t>
      </w:r>
      <w:r w:rsidRPr="00B40AC4">
        <w:rPr>
          <w:rFonts w:ascii="Times New Roman" w:hAnsi="Times New Roman" w:cs="Times New Roman"/>
          <w:sz w:val="26"/>
          <w:szCs w:val="26"/>
        </w:rPr>
        <w:t xml:space="preserve"> сельсовет, администрация </w:t>
      </w:r>
      <w:r w:rsidR="007310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B40AC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39838AC7" w14:textId="77777777" w:rsidR="00B40AC4" w:rsidRPr="00B40AC4" w:rsidRDefault="00B40AC4" w:rsidP="00B40AC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14:paraId="066FCFEF" w14:textId="4F5F3718"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 Утвердить Порядок сноса зеленых насаждений на территории </w:t>
      </w:r>
      <w:r w:rsidR="007310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согласно приложению 1 к настоящему Постановлению.</w:t>
      </w:r>
    </w:p>
    <w:p w14:paraId="0A88BCEC" w14:textId="07FA51E6"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 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7310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согласно приложению 2 к настоящему Постановлению</w:t>
      </w:r>
      <w:r w:rsidR="007C3A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AC46CF2" w14:textId="77777777"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3. Постановление вступает в силу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 официального опубликования 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(обнародования).</w:t>
      </w:r>
    </w:p>
    <w:p w14:paraId="1C945722" w14:textId="77777777"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1DF7751" w14:textId="23EA2D41" w:rsidR="00B40AC4" w:rsidRPr="00B40AC4" w:rsidRDefault="00B40AC4" w:rsidP="00B40AC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7310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сельсовета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В.Т. Коваль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74F1083C" w14:textId="77777777" w:rsidR="00B40AC4" w:rsidRPr="00B40AC4" w:rsidRDefault="00B40AC4" w:rsidP="00B40AC4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DD5CD46" w14:textId="77777777" w:rsidR="00B40AC4" w:rsidRPr="00B40AC4" w:rsidRDefault="00B40AC4" w:rsidP="00B40AC4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E30E15A" w14:textId="77777777" w:rsidR="00B40AC4" w:rsidRPr="00B40AC4" w:rsidRDefault="00B40AC4" w:rsidP="00B40A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14:paraId="64421B40" w14:textId="77777777" w:rsidR="00B40AC4" w:rsidRPr="00B40AC4" w:rsidRDefault="00B40AC4" w:rsidP="00B40A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14:paraId="571C5345" w14:textId="10AAFD9B" w:rsidR="00B40AC4" w:rsidRPr="00B40AC4" w:rsidRDefault="00731080" w:rsidP="00B40A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="00B40AC4"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</w:t>
      </w:r>
    </w:p>
    <w:p w14:paraId="74B362EB" w14:textId="48F4C6AB" w:rsidR="00B40AC4" w:rsidRPr="00B40AC4" w:rsidRDefault="00B40AC4" w:rsidP="00B40A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 w:rsidR="004F0AA2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F0AA2">
        <w:rPr>
          <w:rFonts w:ascii="Times New Roman" w:eastAsia="Times New Roman" w:hAnsi="Times New Roman" w:cs="Times New Roman"/>
          <w:color w:val="000000"/>
          <w:sz w:val="26"/>
          <w:szCs w:val="26"/>
        </w:rPr>
        <w:t>.2022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 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98-п</w:t>
      </w:r>
    </w:p>
    <w:p w14:paraId="20E6BDF2" w14:textId="77777777" w:rsidR="00B40AC4" w:rsidRPr="00B40AC4" w:rsidRDefault="00B40AC4" w:rsidP="0073108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F11A808" w14:textId="77777777" w:rsidR="007C3AE8" w:rsidRDefault="00B40AC4" w:rsidP="007C3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сноса зеленых насаждений на территории</w:t>
      </w:r>
    </w:p>
    <w:p w14:paraId="736820CE" w14:textId="61E5B4E6" w:rsidR="00B40AC4" w:rsidRPr="00B40AC4" w:rsidRDefault="00B40AC4" w:rsidP="007C3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31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Кировского</w:t>
      </w:r>
      <w:r w:rsidRPr="00B40A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CBF803C" w14:textId="77777777" w:rsidR="00B40AC4" w:rsidRPr="00B40AC4" w:rsidRDefault="00B40AC4" w:rsidP="00731080">
      <w:pPr>
        <w:spacing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              Общие положения</w:t>
      </w:r>
    </w:p>
    <w:p w14:paraId="59A7724F" w14:textId="73F2DD93"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1.1. Настоящий Порядок разработан в соответствии с Федеральным законом от 10.01.2002 № 7-ФЗ «Об охране окружающей среды", Правилами благоустройства</w:t>
      </w:r>
      <w:r w:rsidR="007C3AE8">
        <w:rPr>
          <w:rFonts w:ascii="Times New Roman" w:eastAsia="Times New Roman" w:hAnsi="Times New Roman" w:cs="Times New Roman"/>
          <w:color w:val="000000"/>
          <w:sz w:val="26"/>
          <w:szCs w:val="26"/>
        </w:rPr>
        <w:t>, уборки и санитарного содержания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 </w:t>
      </w:r>
      <w:r w:rsidR="007310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сельсовета, утвержденных решением </w:t>
      </w:r>
      <w:r w:rsidR="007310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от </w:t>
      </w:r>
      <w:r w:rsidR="007C3AE8">
        <w:rPr>
          <w:rFonts w:ascii="Times New Roman" w:hAnsi="Times New Roman" w:cs="Times New Roman"/>
          <w:sz w:val="26"/>
          <w:szCs w:val="26"/>
        </w:rPr>
        <w:t>28.02.2017 № 3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14:paraId="07D92BED" w14:textId="77777777"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1.2. Зеленый фонд поселения является составной частью природного комплекса и включает в себя озелененные и лесные территории всех категорий и видов, образующие систему озеленения в пределах территории поселения.</w:t>
      </w:r>
    </w:p>
    <w:p w14:paraId="3176D3CD" w14:textId="77777777"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14:paraId="36A83BDC" w14:textId="77777777"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14:paraId="6F0D3F56" w14:textId="77777777"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1.5. Незаконной рубкой (сносом)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 Незаконная рубка (снос) зеленых насаждений на территории населённых пунктов поселения запрещается.</w:t>
      </w:r>
    </w:p>
    <w:p w14:paraId="6A43ACF7" w14:textId="77777777"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1.6. 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14:paraId="414F8122" w14:textId="77777777" w:rsidR="00B40AC4" w:rsidRPr="00B40AC4" w:rsidRDefault="00B40AC4" w:rsidP="00B40AC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Порядок оформления документов на снос зеленых насаждений</w:t>
      </w:r>
    </w:p>
    <w:p w14:paraId="2219C36E" w14:textId="1AAD575B"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Юридическое или физическое лицо (далее - Заявитель), желающее получить разрешение на снос зеленых насаждений, обращается с письменным заявлением в администрацию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(далее администрация) в порядке, установленном административным регламентом предоставления муниципальной услуги «Выдача разрешения на снос (вырубку) зеленых насаждений</w:t>
      </w:r>
      <w:r w:rsidR="007C3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</w:t>
      </w:r>
      <w:r w:rsidR="007C3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утвержденным постановлением администрации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от </w:t>
      </w:r>
      <w:r w:rsidR="004F0AA2">
        <w:rPr>
          <w:rFonts w:ascii="Times New Roman" w:eastAsia="Times New Roman" w:hAnsi="Times New Roman" w:cs="Times New Roman"/>
          <w:color w:val="000000"/>
          <w:sz w:val="26"/>
          <w:szCs w:val="26"/>
        </w:rPr>
        <w:t>30.11.2022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4F0AA2">
        <w:rPr>
          <w:rFonts w:ascii="Times New Roman" w:eastAsia="Times New Roman" w:hAnsi="Times New Roman" w:cs="Times New Roman"/>
          <w:color w:val="000000"/>
          <w:sz w:val="26"/>
          <w:szCs w:val="26"/>
        </w:rPr>
        <w:t>90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16B10C7" w14:textId="77777777" w:rsidR="00B40AC4" w:rsidRPr="00B40AC4" w:rsidRDefault="00B40AC4" w:rsidP="00B4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Письменное заявление должно содержать следующие сведения:</w:t>
      </w:r>
    </w:p>
    <w:p w14:paraId="136F7684" w14:textId="77777777" w:rsidR="00B40AC4" w:rsidRPr="00B40AC4" w:rsidRDefault="00B40AC4" w:rsidP="00B4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адрес места размещения зеленых насаждений;</w:t>
      </w:r>
    </w:p>
    <w:p w14:paraId="36225FB9" w14:textId="77777777" w:rsidR="00B40AC4" w:rsidRPr="00B40AC4" w:rsidRDefault="00B40AC4" w:rsidP="00B4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причину, по которой предполагается снос;</w:t>
      </w:r>
    </w:p>
    <w:p w14:paraId="5FBF17C5" w14:textId="77777777" w:rsidR="00B40AC4" w:rsidRPr="00B40AC4" w:rsidRDefault="00B40AC4" w:rsidP="00B4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14:paraId="40FFB90F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2.2. К заявлению прилагается следующая документация:</w:t>
      </w:r>
    </w:p>
    <w:p w14:paraId="2D6B3BC8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план-схема места размещения существующих зеленых насаждений;</w:t>
      </w:r>
    </w:p>
    <w:p w14:paraId="05E13E81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документы, подтверждающие предоставление земельного участка;</w:t>
      </w:r>
    </w:p>
    <w:p w14:paraId="2D277BFC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проект благоустройства и озеленения территории;</w:t>
      </w:r>
    </w:p>
    <w:p w14:paraId="5ECC30F6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14:paraId="5A7F32F8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14:paraId="5CD3399F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2.3. После поступления заявления администрация в течение 10 рабочих дней организует обследование указанного участка.</w:t>
      </w:r>
    </w:p>
    <w:p w14:paraId="2E566753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утвержденной методикой определения восстановительной стоимости зеленых насаждений и оформляется акт обследования.</w:t>
      </w:r>
    </w:p>
    <w:p w14:paraId="43C69778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14:paraId="34ADB8E7" w14:textId="2965F980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2.5. На основании акта обследования администрация издает распоряжение о выдаче разрешения на снос зеленых насаждений на территории поселения, в порядке, установленном административным регламентом предоставления муниципальной услуги «Выдача разрешения на снос (вырубку) зеленых насаждений», утвержденным постановлением администрации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от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16.12.2022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97-п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79B3563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срок рассмотрения письменного заявления физических или юридических лиц не может превышать 20 дней со дня его регистрации.</w:t>
      </w:r>
    </w:p>
    <w:p w14:paraId="685BC4AB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2.6. На основании постановления администрации Заявитель оплачивает восстановительную стоимость сносимых зеленых насаждений.</w:t>
      </w:r>
    </w:p>
    <w:p w14:paraId="2394CCAF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представления платежного документа об оплате восстановительной стоимости Заявителю выдается разрешение на проведение работ по сносу зеленых насаждений. Разрешение на проведение работ по сносу зеленых насаждений действительно в течение одного года с даты его выдачи. По истечении указанного срока разрешение на проведение работ по сносу зеленых насаждений утрачивает силу.</w:t>
      </w:r>
    </w:p>
    <w:p w14:paraId="1E7D1305" w14:textId="77777777"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2.6.1. При незаконной рубке (сносе)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14:paraId="3F4F5832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2.7. Формирование планов посадок зеленых насаждений за счет средств местного бюджета осуществляется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14:paraId="61F7448A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2.8. Снос (пересадка) зеленых насаждений может осуществляться в следующих случаях:</w:t>
      </w:r>
    </w:p>
    <w:p w14:paraId="660D3BD2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реализации проектов, предусмотренных Документами территориального планирования муниципального образования;</w:t>
      </w:r>
    </w:p>
    <w:p w14:paraId="24BCD164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реализации инвестиционных проектов;</w:t>
      </w:r>
    </w:p>
    <w:p w14:paraId="7AB9A498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производстве работ по реконструкции зданий и сооружений;</w:t>
      </w:r>
    </w:p>
    <w:p w14:paraId="3EEC4F0F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14:paraId="0AA1C566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проведении санитарных рубок и реконструкции зеленых насаждений;</w:t>
      </w:r>
    </w:p>
    <w:p w14:paraId="7B1E9073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14:paraId="5E988708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предупреждении и ликвидации аварийных и чрезвычайных ситуаций;</w:t>
      </w:r>
    </w:p>
    <w:p w14:paraId="1C813678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ведении дачного хозяйства и индивидуального жилищного строительства.</w:t>
      </w:r>
    </w:p>
    <w:p w14:paraId="24135709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2.9. Снос зеленых насаждений без оплаты восстановительной стоимости разрешается:</w:t>
      </w:r>
    </w:p>
    <w:p w14:paraId="14FECC03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проведении рубок ухода и реконструкции зеленых насаждений:</w:t>
      </w:r>
    </w:p>
    <w:p w14:paraId="0DE55D78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сносе аварийных, сухостойных деревьев;</w:t>
      </w:r>
    </w:p>
    <w:p w14:paraId="333F77EC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сносе деревьев и кустарников, нарушающих световой режим в жилых и общественных зданиях (по заключению Территориального управления Роспотребнадзора по Республике Хакасия);</w:t>
      </w:r>
    </w:p>
    <w:p w14:paraId="24E85C79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сносе деревьев и кустарников, произрастающих в охранных зонах инженерных сетей и коммуникаций;</w:t>
      </w:r>
    </w:p>
    <w:p w14:paraId="0130493B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сносе зеленых насаждений, высаженных с нарушением действующих норм (требования п. 4.12 СНиП 2.07.01-89);</w:t>
      </w:r>
    </w:p>
    <w:p w14:paraId="3476038C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предупреждении и ликвидации аварийных и чрезвычайных ситуаций (по заключению Главного управления МЧС России по Республике Хакасия);</w:t>
      </w:r>
    </w:p>
    <w:p w14:paraId="2E72E4A8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реализации проектов по строительству (реконструкции) и капитальному ремонту социально значимых объектов поселения, финансируемых за счет бюджетов всех уровней;</w:t>
      </w:r>
    </w:p>
    <w:p w14:paraId="08BADB5C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диаметре штамба дерева до 4 сантиметров на высоте 1,3 метра, при возрасте посадки кустарника до 3 лет;</w:t>
      </w:r>
    </w:p>
    <w:p w14:paraId="037E1DD9" w14:textId="77777777"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14:paraId="184BB941" w14:textId="77777777" w:rsidR="00B40AC4" w:rsidRPr="00B40AC4" w:rsidRDefault="00B40AC4" w:rsidP="007C3A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C0EC346" w14:textId="77777777" w:rsidR="00B40AC4" w:rsidRPr="00B40AC4" w:rsidRDefault="00B40AC4" w:rsidP="00B40AC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D662FA8" w14:textId="77777777" w:rsid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643F0C58" w14:textId="77777777" w:rsid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1C97910" w14:textId="77777777" w:rsid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93646A3" w14:textId="7360C001" w:rsidR="00B40AC4" w:rsidRPr="00B40AC4" w:rsidRDefault="00731080" w:rsidP="00B40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2</w:t>
      </w:r>
    </w:p>
    <w:p w14:paraId="02409D4E" w14:textId="77777777" w:rsidR="00B40AC4" w:rsidRPr="00B40AC4" w:rsidRDefault="00B40AC4" w:rsidP="00B40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14:paraId="03DF74C2" w14:textId="3627B48F" w:rsidR="00B40AC4" w:rsidRPr="00B40AC4" w:rsidRDefault="00731080" w:rsidP="00B40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</w:t>
      </w:r>
      <w:r w:rsidR="00B40AC4"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</w:p>
    <w:p w14:paraId="2E8EEB88" w14:textId="663A1D24" w:rsidR="00B40AC4" w:rsidRPr="00B40AC4" w:rsidRDefault="00B40AC4" w:rsidP="00B40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 w:rsidR="004F0AA2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F0AA2">
        <w:rPr>
          <w:rFonts w:ascii="Times New Roman" w:eastAsia="Times New Roman" w:hAnsi="Times New Roman" w:cs="Times New Roman"/>
          <w:color w:val="000000"/>
          <w:sz w:val="26"/>
          <w:szCs w:val="26"/>
        </w:rPr>
        <w:t>.2022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№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98-п</w:t>
      </w:r>
    </w:p>
    <w:p w14:paraId="3BEE7B97" w14:textId="77777777"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14:paraId="47082D7A" w14:textId="77777777" w:rsidR="00B40AC4" w:rsidRPr="00B40AC4" w:rsidRDefault="00B40AC4" w:rsidP="00B40AC4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МЕТОДИКА</w:t>
      </w:r>
    </w:p>
    <w:p w14:paraId="1FC58CC5" w14:textId="2D4D80A9" w:rsidR="00B40AC4" w:rsidRPr="00B40AC4" w:rsidRDefault="00B40AC4" w:rsidP="00B40AC4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Республики Хакасия</w:t>
      </w:r>
    </w:p>
    <w:p w14:paraId="78B6272C" w14:textId="77777777"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1. Основные термины:</w:t>
      </w:r>
    </w:p>
    <w:p w14:paraId="7F09B95E" w14:textId="77777777" w:rsidR="00B40AC4" w:rsidRPr="00B40AC4" w:rsidRDefault="00B40AC4" w:rsidP="0073108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14:paraId="33194B0D" w14:textId="62E3FD6F" w:rsidR="00B40AC4" w:rsidRPr="00B40AC4" w:rsidRDefault="00B40AC4" w:rsidP="0073108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Зеленые насаждения - 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r w:rsidR="00731080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Кировском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сельсовете Республики Хакасия.</w:t>
      </w:r>
    </w:p>
    <w:p w14:paraId="6C610DF5" w14:textId="77777777" w:rsidR="00B40AC4" w:rsidRPr="00B40AC4" w:rsidRDefault="00B40AC4" w:rsidP="0073108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1.3.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14:paraId="626160D8" w14:textId="77777777" w:rsidR="00B40AC4" w:rsidRPr="00B40AC4" w:rsidRDefault="00B40AC4" w:rsidP="0073108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1.4.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14:paraId="4CCD2D96" w14:textId="77777777" w:rsidR="00B40AC4" w:rsidRPr="00B40AC4" w:rsidRDefault="00B40AC4" w:rsidP="0073108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14:paraId="765ABBA4" w14:textId="77777777" w:rsidR="00B40AC4" w:rsidRPr="00B40AC4" w:rsidRDefault="00B40AC4" w:rsidP="0073108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14:paraId="11DD6EDA" w14:textId="77777777"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Стоимость одной условной единицы группы зеленых насаждений указана в базовой сумме минимального размера оплаты труда, применяемой для начисления налогов, сборов, штрафов и иных платежей.</w:t>
      </w:r>
    </w:p>
    <w:p w14:paraId="76F266CD" w14:textId="77777777" w:rsidR="00B40AC4" w:rsidRPr="00B40AC4" w:rsidRDefault="00B40AC4" w:rsidP="00B40AC4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таблица 1</w:t>
      </w:r>
    </w:p>
    <w:p w14:paraId="4C5EBCDC" w14:textId="77777777" w:rsidR="00B40AC4" w:rsidRDefault="00B40AC4" w:rsidP="00B40AC4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Par13"/>
      <w:bookmarkEnd w:id="1"/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Деревья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1953"/>
        <w:gridCol w:w="2488"/>
        <w:gridCol w:w="1492"/>
        <w:gridCol w:w="1615"/>
        <w:gridCol w:w="1525"/>
      </w:tblGrid>
      <w:tr w:rsidR="00B40AC4" w14:paraId="1B75E7AD" w14:textId="77777777" w:rsidTr="00B40AC4">
        <w:tc>
          <w:tcPr>
            <w:tcW w:w="709" w:type="dxa"/>
            <w:vMerge w:val="restart"/>
            <w:vAlign w:val="center"/>
          </w:tcPr>
          <w:p w14:paraId="69801D75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72F71407" w14:textId="77777777" w:rsidR="00B40AC4" w:rsidRDefault="00B40AC4" w:rsidP="00B40AC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Диаметр ствола (в см) на высоте 1,3 м</w:t>
            </w:r>
          </w:p>
        </w:tc>
        <w:tc>
          <w:tcPr>
            <w:tcW w:w="7224" w:type="dxa"/>
            <w:gridSpan w:val="4"/>
          </w:tcPr>
          <w:p w14:paraId="0BC83A6C" w14:textId="77777777" w:rsidR="00B40AC4" w:rsidRDefault="00B40AC4" w:rsidP="00B40AC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одного дерева в МРОТ, руб.</w:t>
            </w:r>
          </w:p>
        </w:tc>
      </w:tr>
      <w:tr w:rsidR="00B40AC4" w14:paraId="00EC208C" w14:textId="77777777" w:rsidTr="00B40AC4">
        <w:tc>
          <w:tcPr>
            <w:tcW w:w="709" w:type="dxa"/>
            <w:vMerge/>
            <w:vAlign w:val="center"/>
          </w:tcPr>
          <w:p w14:paraId="1545924B" w14:textId="77777777" w:rsidR="00B40AC4" w:rsidRPr="000148AA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90A14CC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2CCAFE1" w14:textId="77777777" w:rsidR="00B40AC4" w:rsidRDefault="00B40AC4" w:rsidP="00B40AC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береза</w:t>
            </w:r>
          </w:p>
        </w:tc>
        <w:tc>
          <w:tcPr>
            <w:tcW w:w="1514" w:type="dxa"/>
          </w:tcPr>
          <w:p w14:paraId="0183EF15" w14:textId="77777777" w:rsidR="00B40AC4" w:rsidRDefault="00B40AC4" w:rsidP="00B40AC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Сосна, пихта, кедр</w:t>
            </w:r>
          </w:p>
        </w:tc>
        <w:tc>
          <w:tcPr>
            <w:tcW w:w="1615" w:type="dxa"/>
          </w:tcPr>
          <w:p w14:paraId="3D77AFC7" w14:textId="77777777" w:rsidR="00B40AC4" w:rsidRDefault="00B40AC4" w:rsidP="00B40AC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Черемуха, яблоня сибирская, карагана древовидная</w:t>
            </w:r>
          </w:p>
        </w:tc>
        <w:tc>
          <w:tcPr>
            <w:tcW w:w="1543" w:type="dxa"/>
          </w:tcPr>
          <w:p w14:paraId="339F4A24" w14:textId="77777777" w:rsidR="00B40AC4" w:rsidRDefault="00B40AC4" w:rsidP="00B40AC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Тополь, клен, вязь</w:t>
            </w:r>
          </w:p>
        </w:tc>
      </w:tr>
      <w:tr w:rsidR="00B40AC4" w14:paraId="696A93E4" w14:textId="77777777" w:rsidTr="00B40AC4">
        <w:tc>
          <w:tcPr>
            <w:tcW w:w="709" w:type="dxa"/>
          </w:tcPr>
          <w:p w14:paraId="7DA949B0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627CD2EE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14:paraId="69B4F2B6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55,00</w:t>
            </w:r>
          </w:p>
        </w:tc>
        <w:tc>
          <w:tcPr>
            <w:tcW w:w="1514" w:type="dxa"/>
          </w:tcPr>
          <w:p w14:paraId="5DD032CA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54,70</w:t>
            </w:r>
          </w:p>
        </w:tc>
        <w:tc>
          <w:tcPr>
            <w:tcW w:w="1615" w:type="dxa"/>
          </w:tcPr>
          <w:p w14:paraId="17396732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9,17</w:t>
            </w:r>
          </w:p>
        </w:tc>
        <w:tc>
          <w:tcPr>
            <w:tcW w:w="1543" w:type="dxa"/>
          </w:tcPr>
          <w:p w14:paraId="1038ADA7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10,08</w:t>
            </w:r>
          </w:p>
        </w:tc>
      </w:tr>
      <w:tr w:rsidR="00B40AC4" w14:paraId="51336BBF" w14:textId="77777777" w:rsidTr="00B40AC4">
        <w:tc>
          <w:tcPr>
            <w:tcW w:w="709" w:type="dxa"/>
          </w:tcPr>
          <w:p w14:paraId="38B882D2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197F88D5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14:paraId="4CB1255A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59,59</w:t>
            </w:r>
          </w:p>
        </w:tc>
        <w:tc>
          <w:tcPr>
            <w:tcW w:w="1514" w:type="dxa"/>
          </w:tcPr>
          <w:p w14:paraId="42F2BC98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58,06</w:t>
            </w:r>
          </w:p>
        </w:tc>
        <w:tc>
          <w:tcPr>
            <w:tcW w:w="1615" w:type="dxa"/>
          </w:tcPr>
          <w:p w14:paraId="7539F752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12,22</w:t>
            </w:r>
          </w:p>
        </w:tc>
        <w:tc>
          <w:tcPr>
            <w:tcW w:w="1543" w:type="dxa"/>
          </w:tcPr>
          <w:p w14:paraId="4BD1F867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13,29</w:t>
            </w:r>
          </w:p>
        </w:tc>
      </w:tr>
      <w:tr w:rsidR="00B40AC4" w14:paraId="1DBD170F" w14:textId="77777777" w:rsidTr="00B40AC4">
        <w:tc>
          <w:tcPr>
            <w:tcW w:w="709" w:type="dxa"/>
          </w:tcPr>
          <w:p w14:paraId="3CB9608B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2EB98C63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14:paraId="1F4B8E47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62,64</w:t>
            </w:r>
          </w:p>
        </w:tc>
        <w:tc>
          <w:tcPr>
            <w:tcW w:w="1514" w:type="dxa"/>
          </w:tcPr>
          <w:p w14:paraId="309E0B3E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61,12</w:t>
            </w:r>
          </w:p>
        </w:tc>
        <w:tc>
          <w:tcPr>
            <w:tcW w:w="1615" w:type="dxa"/>
          </w:tcPr>
          <w:p w14:paraId="3A220E02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16,04</w:t>
            </w:r>
          </w:p>
        </w:tc>
        <w:tc>
          <w:tcPr>
            <w:tcW w:w="1543" w:type="dxa"/>
          </w:tcPr>
          <w:p w14:paraId="47803D51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16,50</w:t>
            </w:r>
          </w:p>
        </w:tc>
      </w:tr>
      <w:tr w:rsidR="00B40AC4" w14:paraId="3716DC55" w14:textId="77777777" w:rsidTr="00B40AC4">
        <w:tc>
          <w:tcPr>
            <w:tcW w:w="709" w:type="dxa"/>
          </w:tcPr>
          <w:p w14:paraId="7A2A4AA0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437DD476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14:paraId="4D4C81EB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65,70</w:t>
            </w:r>
          </w:p>
        </w:tc>
        <w:tc>
          <w:tcPr>
            <w:tcW w:w="1514" w:type="dxa"/>
          </w:tcPr>
          <w:p w14:paraId="0B20E00D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65,09</w:t>
            </w:r>
          </w:p>
        </w:tc>
        <w:tc>
          <w:tcPr>
            <w:tcW w:w="1615" w:type="dxa"/>
          </w:tcPr>
          <w:p w14:paraId="074017BC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19,86</w:t>
            </w:r>
          </w:p>
        </w:tc>
        <w:tc>
          <w:tcPr>
            <w:tcW w:w="1543" w:type="dxa"/>
          </w:tcPr>
          <w:p w14:paraId="40DB45F0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19,71</w:t>
            </w:r>
          </w:p>
        </w:tc>
      </w:tr>
      <w:tr w:rsidR="00B40AC4" w14:paraId="1FB69B1F" w14:textId="77777777" w:rsidTr="00B40AC4">
        <w:tc>
          <w:tcPr>
            <w:tcW w:w="709" w:type="dxa"/>
          </w:tcPr>
          <w:p w14:paraId="030F820C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04FCBFAF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14:paraId="6F524E54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68,76</w:t>
            </w:r>
          </w:p>
        </w:tc>
        <w:tc>
          <w:tcPr>
            <w:tcW w:w="1514" w:type="dxa"/>
          </w:tcPr>
          <w:p w14:paraId="4393CE5D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64,78</w:t>
            </w:r>
          </w:p>
        </w:tc>
        <w:tc>
          <w:tcPr>
            <w:tcW w:w="1615" w:type="dxa"/>
          </w:tcPr>
          <w:p w14:paraId="18609909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25,52</w:t>
            </w:r>
          </w:p>
        </w:tc>
        <w:tc>
          <w:tcPr>
            <w:tcW w:w="1543" w:type="dxa"/>
          </w:tcPr>
          <w:p w14:paraId="4CDB9A2D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26,13</w:t>
            </w:r>
          </w:p>
        </w:tc>
      </w:tr>
      <w:tr w:rsidR="00B40AC4" w14:paraId="5464FBF7" w14:textId="77777777" w:rsidTr="00B40AC4">
        <w:tc>
          <w:tcPr>
            <w:tcW w:w="709" w:type="dxa"/>
          </w:tcPr>
          <w:p w14:paraId="3B69C7E2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14:paraId="6425F7D9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</w:tcPr>
          <w:p w14:paraId="1FA23C5D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71,81</w:t>
            </w:r>
          </w:p>
        </w:tc>
        <w:tc>
          <w:tcPr>
            <w:tcW w:w="1514" w:type="dxa"/>
          </w:tcPr>
          <w:p w14:paraId="2DF29148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65,24</w:t>
            </w:r>
          </w:p>
        </w:tc>
        <w:tc>
          <w:tcPr>
            <w:tcW w:w="1615" w:type="dxa"/>
          </w:tcPr>
          <w:p w14:paraId="4DBC344C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31,78</w:t>
            </w:r>
          </w:p>
        </w:tc>
        <w:tc>
          <w:tcPr>
            <w:tcW w:w="1543" w:type="dxa"/>
          </w:tcPr>
          <w:p w14:paraId="482F29D7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32,39</w:t>
            </w:r>
          </w:p>
        </w:tc>
      </w:tr>
      <w:tr w:rsidR="00B40AC4" w14:paraId="51D3AF4F" w14:textId="77777777" w:rsidTr="00B40AC4">
        <w:tc>
          <w:tcPr>
            <w:tcW w:w="709" w:type="dxa"/>
          </w:tcPr>
          <w:p w14:paraId="41230AEC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7866D18E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</w:tcPr>
          <w:p w14:paraId="1B821BEA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74,87</w:t>
            </w:r>
          </w:p>
        </w:tc>
        <w:tc>
          <w:tcPr>
            <w:tcW w:w="1514" w:type="dxa"/>
          </w:tcPr>
          <w:p w14:paraId="6975A610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75,63</w:t>
            </w:r>
          </w:p>
        </w:tc>
        <w:tc>
          <w:tcPr>
            <w:tcW w:w="1615" w:type="dxa"/>
          </w:tcPr>
          <w:p w14:paraId="6170ADA5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38,20</w:t>
            </w:r>
          </w:p>
        </w:tc>
        <w:tc>
          <w:tcPr>
            <w:tcW w:w="1543" w:type="dxa"/>
          </w:tcPr>
          <w:p w14:paraId="3AC27A1E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38,66</w:t>
            </w:r>
          </w:p>
        </w:tc>
      </w:tr>
      <w:tr w:rsidR="00B40AC4" w14:paraId="6839B638" w14:textId="77777777" w:rsidTr="00B40AC4">
        <w:tc>
          <w:tcPr>
            <w:tcW w:w="709" w:type="dxa"/>
          </w:tcPr>
          <w:p w14:paraId="40F93E72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14:paraId="34DD5F9A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</w:tcPr>
          <w:p w14:paraId="2BA955A9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77,92</w:t>
            </w:r>
          </w:p>
        </w:tc>
        <w:tc>
          <w:tcPr>
            <w:tcW w:w="1514" w:type="dxa"/>
          </w:tcPr>
          <w:p w14:paraId="1A480F83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78,99</w:t>
            </w:r>
          </w:p>
        </w:tc>
        <w:tc>
          <w:tcPr>
            <w:tcW w:w="1615" w:type="dxa"/>
          </w:tcPr>
          <w:p w14:paraId="5987C345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48,28</w:t>
            </w:r>
          </w:p>
        </w:tc>
        <w:tc>
          <w:tcPr>
            <w:tcW w:w="1543" w:type="dxa"/>
          </w:tcPr>
          <w:p w14:paraId="485B0E20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48,89</w:t>
            </w:r>
          </w:p>
        </w:tc>
      </w:tr>
      <w:tr w:rsidR="00B40AC4" w14:paraId="7BBCFE8C" w14:textId="77777777" w:rsidTr="00B40AC4">
        <w:tc>
          <w:tcPr>
            <w:tcW w:w="709" w:type="dxa"/>
          </w:tcPr>
          <w:p w14:paraId="09105EF5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14:paraId="5417A3F6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</w:tcPr>
          <w:p w14:paraId="29F9EEBB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80,98</w:t>
            </w:r>
          </w:p>
        </w:tc>
        <w:tc>
          <w:tcPr>
            <w:tcW w:w="1514" w:type="dxa"/>
          </w:tcPr>
          <w:p w14:paraId="74485805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82,51</w:t>
            </w:r>
          </w:p>
        </w:tc>
        <w:tc>
          <w:tcPr>
            <w:tcW w:w="1615" w:type="dxa"/>
          </w:tcPr>
          <w:p w14:paraId="16659ABA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58,52</w:t>
            </w:r>
          </w:p>
        </w:tc>
        <w:tc>
          <w:tcPr>
            <w:tcW w:w="1543" w:type="dxa"/>
          </w:tcPr>
          <w:p w14:paraId="52ED7C0E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57,75</w:t>
            </w:r>
          </w:p>
        </w:tc>
      </w:tr>
      <w:tr w:rsidR="00B40AC4" w14:paraId="0FB41C24" w14:textId="77777777" w:rsidTr="00B40AC4">
        <w:tc>
          <w:tcPr>
            <w:tcW w:w="709" w:type="dxa"/>
          </w:tcPr>
          <w:p w14:paraId="1C7E3C6B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14:paraId="31E09C94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</w:tcPr>
          <w:p w14:paraId="10E3AD17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84,03</w:t>
            </w:r>
          </w:p>
        </w:tc>
        <w:tc>
          <w:tcPr>
            <w:tcW w:w="1514" w:type="dxa"/>
          </w:tcPr>
          <w:p w14:paraId="0973FE3C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86,02</w:t>
            </w:r>
          </w:p>
        </w:tc>
        <w:tc>
          <w:tcPr>
            <w:tcW w:w="1615" w:type="dxa"/>
          </w:tcPr>
          <w:p w14:paraId="41ED0416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63,56</w:t>
            </w:r>
          </w:p>
        </w:tc>
        <w:tc>
          <w:tcPr>
            <w:tcW w:w="1543" w:type="dxa"/>
          </w:tcPr>
          <w:p w14:paraId="3CC293FD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64,17</w:t>
            </w:r>
          </w:p>
        </w:tc>
      </w:tr>
      <w:tr w:rsidR="00B40AC4" w14:paraId="2FF83727" w14:textId="77777777" w:rsidTr="00B40AC4">
        <w:tc>
          <w:tcPr>
            <w:tcW w:w="709" w:type="dxa"/>
          </w:tcPr>
          <w:p w14:paraId="0BA852A5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14:paraId="537734F2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52" w:type="dxa"/>
          </w:tcPr>
          <w:p w14:paraId="1F36F9D0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87,09</w:t>
            </w:r>
          </w:p>
        </w:tc>
        <w:tc>
          <w:tcPr>
            <w:tcW w:w="1514" w:type="dxa"/>
          </w:tcPr>
          <w:p w14:paraId="1B1A687F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89,38</w:t>
            </w:r>
          </w:p>
        </w:tc>
        <w:tc>
          <w:tcPr>
            <w:tcW w:w="1615" w:type="dxa"/>
          </w:tcPr>
          <w:p w14:paraId="5F2791FF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68,80</w:t>
            </w:r>
          </w:p>
        </w:tc>
        <w:tc>
          <w:tcPr>
            <w:tcW w:w="1543" w:type="dxa"/>
          </w:tcPr>
          <w:p w14:paraId="0C18D6E1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69,21</w:t>
            </w:r>
          </w:p>
        </w:tc>
      </w:tr>
      <w:tr w:rsidR="00B40AC4" w14:paraId="51E72B9D" w14:textId="77777777" w:rsidTr="00B40AC4">
        <w:tc>
          <w:tcPr>
            <w:tcW w:w="709" w:type="dxa"/>
          </w:tcPr>
          <w:p w14:paraId="60689C99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14:paraId="284C73B9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52" w:type="dxa"/>
          </w:tcPr>
          <w:p w14:paraId="18004764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90,15</w:t>
            </w:r>
          </w:p>
        </w:tc>
        <w:tc>
          <w:tcPr>
            <w:tcW w:w="1514" w:type="dxa"/>
          </w:tcPr>
          <w:p w14:paraId="5DBF903B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91,67</w:t>
            </w:r>
          </w:p>
        </w:tc>
        <w:tc>
          <w:tcPr>
            <w:tcW w:w="1615" w:type="dxa"/>
          </w:tcPr>
          <w:p w14:paraId="190D1D86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73,64</w:t>
            </w:r>
          </w:p>
        </w:tc>
        <w:tc>
          <w:tcPr>
            <w:tcW w:w="1543" w:type="dxa"/>
          </w:tcPr>
          <w:p w14:paraId="27325B59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74,10</w:t>
            </w:r>
          </w:p>
        </w:tc>
      </w:tr>
      <w:tr w:rsidR="00B40AC4" w14:paraId="0CB7F34B" w14:textId="77777777" w:rsidTr="00B40AC4">
        <w:tc>
          <w:tcPr>
            <w:tcW w:w="709" w:type="dxa"/>
          </w:tcPr>
          <w:p w14:paraId="2C810E69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14:paraId="6E12ACF5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52" w:type="dxa"/>
          </w:tcPr>
          <w:p w14:paraId="5D821289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93,20</w:t>
            </w:r>
          </w:p>
        </w:tc>
        <w:tc>
          <w:tcPr>
            <w:tcW w:w="1514" w:type="dxa"/>
          </w:tcPr>
          <w:p w14:paraId="620E0263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96,26</w:t>
            </w:r>
          </w:p>
        </w:tc>
        <w:tc>
          <w:tcPr>
            <w:tcW w:w="1615" w:type="dxa"/>
          </w:tcPr>
          <w:p w14:paraId="4E7E6A07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78,69</w:t>
            </w:r>
          </w:p>
        </w:tc>
        <w:tc>
          <w:tcPr>
            <w:tcW w:w="1543" w:type="dxa"/>
          </w:tcPr>
          <w:p w14:paraId="62B6751E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79,30</w:t>
            </w:r>
          </w:p>
        </w:tc>
      </w:tr>
      <w:tr w:rsidR="00B40AC4" w14:paraId="4097B3B0" w14:textId="77777777" w:rsidTr="00B40AC4">
        <w:tc>
          <w:tcPr>
            <w:tcW w:w="709" w:type="dxa"/>
          </w:tcPr>
          <w:p w14:paraId="07FD2D3C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14:paraId="16BD17FD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552" w:type="dxa"/>
          </w:tcPr>
          <w:p w14:paraId="6F4DF96F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96,26</w:t>
            </w:r>
          </w:p>
        </w:tc>
        <w:tc>
          <w:tcPr>
            <w:tcW w:w="1514" w:type="dxa"/>
          </w:tcPr>
          <w:p w14:paraId="1D66FDD4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99,92</w:t>
            </w:r>
          </w:p>
        </w:tc>
        <w:tc>
          <w:tcPr>
            <w:tcW w:w="1615" w:type="dxa"/>
          </w:tcPr>
          <w:p w14:paraId="13247414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83,73</w:t>
            </w:r>
          </w:p>
        </w:tc>
        <w:tc>
          <w:tcPr>
            <w:tcW w:w="1543" w:type="dxa"/>
          </w:tcPr>
          <w:p w14:paraId="7885D05F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84,34</w:t>
            </w:r>
          </w:p>
        </w:tc>
      </w:tr>
      <w:tr w:rsidR="00B40AC4" w14:paraId="35B19542" w14:textId="77777777" w:rsidTr="00B40AC4">
        <w:tc>
          <w:tcPr>
            <w:tcW w:w="709" w:type="dxa"/>
          </w:tcPr>
          <w:p w14:paraId="16D5456D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14:paraId="0ED51BF3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2" w:type="dxa"/>
          </w:tcPr>
          <w:p w14:paraId="209DF958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99,31</w:t>
            </w:r>
          </w:p>
        </w:tc>
        <w:tc>
          <w:tcPr>
            <w:tcW w:w="1514" w:type="dxa"/>
          </w:tcPr>
          <w:p w14:paraId="6773640E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103,29</w:t>
            </w:r>
          </w:p>
        </w:tc>
        <w:tc>
          <w:tcPr>
            <w:tcW w:w="1615" w:type="dxa"/>
          </w:tcPr>
          <w:p w14:paraId="50D26B0A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88,77</w:t>
            </w:r>
          </w:p>
        </w:tc>
        <w:tc>
          <w:tcPr>
            <w:tcW w:w="1543" w:type="dxa"/>
          </w:tcPr>
          <w:p w14:paraId="3361456F" w14:textId="77777777"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89,38</w:t>
            </w:r>
          </w:p>
        </w:tc>
      </w:tr>
    </w:tbl>
    <w:p w14:paraId="78B7C7F6" w14:textId="77777777" w:rsidR="00B40AC4" w:rsidRDefault="00B40AC4" w:rsidP="00B40AC4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Par178"/>
      <w:bookmarkEnd w:id="2"/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Кустарники</w:t>
      </w:r>
    </w:p>
    <w:p w14:paraId="3D7F110B" w14:textId="77777777" w:rsidR="005C1DF1" w:rsidRPr="00B40AC4" w:rsidRDefault="005C1DF1" w:rsidP="005C1DF1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таблица 2</w:t>
      </w:r>
    </w:p>
    <w:tbl>
      <w:tblPr>
        <w:tblW w:w="983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2807"/>
        <w:gridCol w:w="3260"/>
        <w:gridCol w:w="2835"/>
      </w:tblGrid>
      <w:tr w:rsidR="005C1DF1" w:rsidRPr="000148AA" w14:paraId="0C4E82EB" w14:textId="77777777" w:rsidTr="0041446D">
        <w:trPr>
          <w:trHeight w:val="400"/>
        </w:trPr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DA365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N   </w:t>
            </w:r>
          </w:p>
          <w:p w14:paraId="5C322FB5" w14:textId="77777777" w:rsidR="005C1DF1" w:rsidRPr="000148AA" w:rsidRDefault="005C1DF1" w:rsidP="0041446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>строки</w:t>
            </w:r>
          </w:p>
        </w:tc>
        <w:tc>
          <w:tcPr>
            <w:tcW w:w="2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5D20AD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 посадок, </w:t>
            </w: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B523B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>Стоимость одного кустарника в МРОТ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5C1DF1" w:rsidRPr="000148AA" w14:paraId="537EFCA2" w14:textId="77777777" w:rsidTr="0041446D">
        <w:tc>
          <w:tcPr>
            <w:tcW w:w="93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B0130FC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7C1158E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0564B28B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свободно растущие    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23CB1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в живых изгородях   </w:t>
            </w:r>
          </w:p>
        </w:tc>
      </w:tr>
      <w:tr w:rsidR="005C1DF1" w:rsidRPr="000148AA" w14:paraId="5A3CBDE6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49AEC4BF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1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50BEA176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3C45100C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57094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9,93</w:t>
            </w:r>
          </w:p>
        </w:tc>
      </w:tr>
      <w:tr w:rsidR="005C1DF1" w:rsidRPr="000148AA" w14:paraId="664FB7A4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674DFC1D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2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35CDE364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Четыре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36993AA9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C3C3D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11,31</w:t>
            </w:r>
          </w:p>
        </w:tc>
      </w:tr>
      <w:tr w:rsidR="005C1DF1" w:rsidRPr="000148AA" w14:paraId="2FB3EEEE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1B44F35C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3F38CFA9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01836BED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4,89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01B4C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12,68</w:t>
            </w:r>
          </w:p>
        </w:tc>
      </w:tr>
      <w:tr w:rsidR="005C1DF1" w:rsidRPr="000148AA" w14:paraId="75681978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24E1E7E8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4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098A7D66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20F9602D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5,50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5D54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14,06</w:t>
            </w:r>
          </w:p>
        </w:tc>
      </w:tr>
      <w:tr w:rsidR="005C1DF1" w:rsidRPr="000148AA" w14:paraId="1ECC25DE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35A610C2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5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3EDDC3F5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5CB373E8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26651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15,43</w:t>
            </w:r>
          </w:p>
        </w:tc>
      </w:tr>
      <w:tr w:rsidR="005C1DF1" w:rsidRPr="000148AA" w14:paraId="17D0C97C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18D5739E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6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4FC13031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Восемь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41629FB1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259C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16,81</w:t>
            </w:r>
          </w:p>
        </w:tc>
      </w:tr>
      <w:tr w:rsidR="005C1DF1" w:rsidRPr="000148AA" w14:paraId="23F5331A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3FCE5E9B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7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6B1041DD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69BBA827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EDD85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18,18</w:t>
            </w:r>
          </w:p>
        </w:tc>
      </w:tr>
      <w:tr w:rsidR="005C1DF1" w:rsidRPr="000148AA" w14:paraId="0DFA9BA8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10B6229F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8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365AEDC0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Десять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595FBD3C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8,40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8282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19,71</w:t>
            </w:r>
          </w:p>
        </w:tc>
      </w:tr>
      <w:tr w:rsidR="005C1DF1" w:rsidRPr="000148AA" w14:paraId="610CCC06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62323B1E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9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3C12EBDA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3CEEF0FF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9,17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04892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20,93</w:t>
            </w:r>
          </w:p>
        </w:tc>
      </w:tr>
      <w:tr w:rsidR="005C1DF1" w:rsidRPr="000148AA" w14:paraId="40FF84D7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42FBEADB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10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556DA3E1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Двенадцать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6A34E426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77D9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22,31</w:t>
            </w:r>
          </w:p>
        </w:tc>
      </w:tr>
      <w:tr w:rsidR="005C1DF1" w:rsidRPr="000148AA" w14:paraId="3EB2E153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2598111C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11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55D53351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6F1E8397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B178B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23,84</w:t>
            </w:r>
          </w:p>
        </w:tc>
      </w:tr>
      <w:tr w:rsidR="005C1DF1" w:rsidRPr="000148AA" w14:paraId="05B7209C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6F7AFEF9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12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5C94893F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Четырнадцать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49621A37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49223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25,21</w:t>
            </w:r>
          </w:p>
        </w:tc>
      </w:tr>
      <w:tr w:rsidR="005C1DF1" w:rsidRPr="000148AA" w14:paraId="55686EE6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5D6AB69E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13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61ECC335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5309B31A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8C709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26,59</w:t>
            </w:r>
          </w:p>
        </w:tc>
      </w:tr>
      <w:tr w:rsidR="005C1DF1" w:rsidRPr="000148AA" w14:paraId="15A636EC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22734419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14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3B08450E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474DF8FC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BFA7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27,65</w:t>
            </w:r>
          </w:p>
        </w:tc>
      </w:tr>
      <w:tr w:rsidR="005C1DF1" w:rsidRPr="000148AA" w14:paraId="631C0413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2495B9A1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15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1EFF0A51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393B7B13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D63D7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29,34</w:t>
            </w:r>
          </w:p>
        </w:tc>
      </w:tr>
      <w:tr w:rsidR="005C1DF1" w:rsidRPr="000148AA" w14:paraId="5966F820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44D525FE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16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401F59FD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Восемнадцать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0DCC1B26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13,45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4B48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30,71</w:t>
            </w:r>
          </w:p>
        </w:tc>
      </w:tr>
      <w:tr w:rsidR="005C1DF1" w:rsidRPr="000148AA" w14:paraId="794712B1" w14:textId="77777777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5E49BDD6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17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4E04AF41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Девятнадцать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24C43BC3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77F1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32,09</w:t>
            </w:r>
          </w:p>
        </w:tc>
      </w:tr>
      <w:tr w:rsidR="005C1DF1" w:rsidRPr="000148AA" w14:paraId="3E905DD4" w14:textId="77777777" w:rsidTr="0041446D">
        <w:trPr>
          <w:trHeight w:val="400"/>
        </w:trPr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14:paraId="36A50EB5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18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14:paraId="7531F9B6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Двадцать </w:t>
            </w: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14:paraId="1945B1A8" w14:textId="77777777" w:rsidR="005C1DF1" w:rsidRPr="000148AA" w:rsidRDefault="005C1DF1" w:rsidP="004144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14:paraId="21BD3B4C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88E1A" w14:textId="77777777"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33,46</w:t>
            </w:r>
          </w:p>
        </w:tc>
      </w:tr>
    </w:tbl>
    <w:p w14:paraId="436C5486" w14:textId="77777777"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DF36F99" w14:textId="77777777" w:rsidR="005C1DF1" w:rsidRPr="000148AA" w:rsidRDefault="005C1DF1" w:rsidP="005C1D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8AA">
        <w:rPr>
          <w:rFonts w:ascii="Times New Roman" w:hAnsi="Times New Roman" w:cs="Times New Roman"/>
          <w:b/>
          <w:sz w:val="26"/>
          <w:szCs w:val="26"/>
        </w:rPr>
        <w:t>Газоны, цветники</w:t>
      </w:r>
    </w:p>
    <w:p w14:paraId="6F0D0F08" w14:textId="77777777" w:rsidR="005C1DF1" w:rsidRPr="000148AA" w:rsidRDefault="005C1DF1" w:rsidP="005C1DF1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14:paraId="63068690" w14:textId="77777777" w:rsidR="005C1DF1" w:rsidRPr="000148AA" w:rsidRDefault="005C1DF1" w:rsidP="005C1DF1">
      <w:pPr>
        <w:pStyle w:val="ConsPlusCell"/>
        <w:jc w:val="center"/>
        <w:rPr>
          <w:sz w:val="26"/>
          <w:szCs w:val="26"/>
        </w:rPr>
      </w:pPr>
      <w:r w:rsidRPr="000148AA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</w:t>
      </w:r>
      <w:r w:rsidRPr="000148AA">
        <w:rPr>
          <w:sz w:val="26"/>
          <w:szCs w:val="26"/>
        </w:rPr>
        <w:t>таблица 3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5C1DF1" w:rsidRPr="000148AA" w14:paraId="20354891" w14:textId="77777777" w:rsidTr="0041446D">
        <w:tc>
          <w:tcPr>
            <w:tcW w:w="6516" w:type="dxa"/>
          </w:tcPr>
          <w:p w14:paraId="0C652871" w14:textId="5D9CCC1C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 xml:space="preserve">Наименование элементов </w:t>
            </w:r>
            <w:r w:rsidR="00731080" w:rsidRPr="000148AA">
              <w:rPr>
                <w:sz w:val="26"/>
                <w:szCs w:val="26"/>
              </w:rPr>
              <w:t>благоустройства малых</w:t>
            </w:r>
            <w:r w:rsidRPr="000148AA">
              <w:rPr>
                <w:sz w:val="26"/>
                <w:szCs w:val="26"/>
              </w:rPr>
              <w:t xml:space="preserve"> форм                       </w:t>
            </w:r>
          </w:p>
        </w:tc>
        <w:tc>
          <w:tcPr>
            <w:tcW w:w="3402" w:type="dxa"/>
          </w:tcPr>
          <w:p w14:paraId="1FCD40A2" w14:textId="715C8EA0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в </w:t>
            </w:r>
            <w:r w:rsidR="00731080">
              <w:rPr>
                <w:sz w:val="26"/>
                <w:szCs w:val="26"/>
              </w:rPr>
              <w:t>МРОТ,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5C1DF1" w:rsidRPr="000148AA" w14:paraId="02A885C5" w14:textId="77777777" w:rsidTr="0041446D">
        <w:tc>
          <w:tcPr>
            <w:tcW w:w="6516" w:type="dxa"/>
          </w:tcPr>
          <w:p w14:paraId="372DA19E" w14:textId="3CE95B0E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 xml:space="preserve">1. Газоны, за один квадратный </w:t>
            </w:r>
            <w:r w:rsidR="00731080" w:rsidRPr="000148AA">
              <w:rPr>
                <w:sz w:val="26"/>
                <w:szCs w:val="26"/>
              </w:rPr>
              <w:t xml:space="preserve">метр:  </w:t>
            </w:r>
            <w:r w:rsidRPr="000148AA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3402" w:type="dxa"/>
          </w:tcPr>
          <w:p w14:paraId="6C9DF40D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</w:p>
        </w:tc>
      </w:tr>
      <w:tr w:rsidR="005C1DF1" w:rsidRPr="000148AA" w14:paraId="47DDC91F" w14:textId="77777777" w:rsidTr="0041446D">
        <w:tc>
          <w:tcPr>
            <w:tcW w:w="6516" w:type="dxa"/>
          </w:tcPr>
          <w:p w14:paraId="1620918A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>партерные</w:t>
            </w:r>
          </w:p>
          <w:p w14:paraId="7A7C0CBC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>обыкновенные</w:t>
            </w:r>
          </w:p>
          <w:p w14:paraId="04018295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 xml:space="preserve">на откосах                                            </w:t>
            </w:r>
          </w:p>
        </w:tc>
        <w:tc>
          <w:tcPr>
            <w:tcW w:w="3402" w:type="dxa"/>
          </w:tcPr>
          <w:p w14:paraId="48FB5263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1,99</w:t>
            </w:r>
          </w:p>
          <w:p w14:paraId="6C948C02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1,07</w:t>
            </w:r>
          </w:p>
          <w:p w14:paraId="19CC2616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1,22</w:t>
            </w:r>
          </w:p>
        </w:tc>
      </w:tr>
      <w:tr w:rsidR="005C1DF1" w:rsidRPr="000148AA" w14:paraId="7F7E60E8" w14:textId="77777777" w:rsidTr="0041446D">
        <w:tc>
          <w:tcPr>
            <w:tcW w:w="6516" w:type="dxa"/>
          </w:tcPr>
          <w:p w14:paraId="22798DC5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 xml:space="preserve">2. Цветники, за один квадратный метр:     </w:t>
            </w:r>
          </w:p>
          <w:p w14:paraId="2C407A70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 xml:space="preserve">из однолетников    </w:t>
            </w:r>
          </w:p>
          <w:p w14:paraId="40A5D32F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двулетников </w:t>
            </w:r>
          </w:p>
          <w:p w14:paraId="34A38A44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14:paraId="00FC2487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</w:p>
          <w:p w14:paraId="64121001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7,33</w:t>
            </w:r>
          </w:p>
          <w:p w14:paraId="23FCE2B6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8,71</w:t>
            </w:r>
          </w:p>
          <w:p w14:paraId="37923815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</w:p>
        </w:tc>
      </w:tr>
      <w:tr w:rsidR="005C1DF1" w:rsidRPr="000148AA" w14:paraId="5F722A7E" w14:textId="77777777" w:rsidTr="0041446D">
        <w:tc>
          <w:tcPr>
            <w:tcW w:w="6516" w:type="dxa"/>
          </w:tcPr>
          <w:p w14:paraId="2E5897F9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0148AA">
              <w:rPr>
                <w:sz w:val="26"/>
                <w:szCs w:val="26"/>
              </w:rPr>
              <w:t xml:space="preserve">рочие </w:t>
            </w:r>
          </w:p>
        </w:tc>
        <w:tc>
          <w:tcPr>
            <w:tcW w:w="3402" w:type="dxa"/>
          </w:tcPr>
          <w:p w14:paraId="17CAF052" w14:textId="77777777"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калькуляции</w:t>
            </w:r>
          </w:p>
        </w:tc>
      </w:tr>
    </w:tbl>
    <w:p w14:paraId="39D50029" w14:textId="77777777"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73FD4F" w14:textId="77777777"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AA">
        <w:rPr>
          <w:rFonts w:ascii="Times New Roman" w:hAnsi="Times New Roman" w:cs="Times New Roman"/>
          <w:sz w:val="26"/>
          <w:szCs w:val="26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14:paraId="6BC9A66C" w14:textId="77777777"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AA">
        <w:rPr>
          <w:rFonts w:ascii="Times New Roman" w:hAnsi="Times New Roman" w:cs="Times New Roman"/>
          <w:sz w:val="26"/>
          <w:szCs w:val="26"/>
        </w:rPr>
        <w:t>2 - для</w:t>
      </w:r>
      <w:r>
        <w:rPr>
          <w:rFonts w:ascii="Times New Roman" w:hAnsi="Times New Roman" w:cs="Times New Roman"/>
          <w:sz w:val="26"/>
          <w:szCs w:val="26"/>
        </w:rPr>
        <w:t xml:space="preserve"> особо ценных</w:t>
      </w:r>
      <w:r w:rsidRPr="000148AA">
        <w:rPr>
          <w:rFonts w:ascii="Times New Roman" w:hAnsi="Times New Roman" w:cs="Times New Roman"/>
          <w:sz w:val="26"/>
          <w:szCs w:val="26"/>
        </w:rPr>
        <w:t xml:space="preserve"> зеленых насаждений;</w:t>
      </w:r>
    </w:p>
    <w:p w14:paraId="32027E90" w14:textId="77777777"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AA">
        <w:rPr>
          <w:rFonts w:ascii="Times New Roman" w:hAnsi="Times New Roman" w:cs="Times New Roman"/>
          <w:sz w:val="26"/>
          <w:szCs w:val="26"/>
        </w:rPr>
        <w:t>1 - для высокодекоративных здоровых зеленых насаждений;</w:t>
      </w:r>
    </w:p>
    <w:p w14:paraId="24BE2192" w14:textId="77777777"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AA">
        <w:rPr>
          <w:rFonts w:ascii="Times New Roman" w:hAnsi="Times New Roman" w:cs="Times New Roman"/>
          <w:sz w:val="26"/>
          <w:szCs w:val="26"/>
        </w:rPr>
        <w:t>0,75 - для высокодекоративных ослабленных зеленых насаждений;</w:t>
      </w:r>
    </w:p>
    <w:p w14:paraId="2D1AADEA" w14:textId="77777777"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AA">
        <w:rPr>
          <w:rFonts w:ascii="Times New Roman" w:hAnsi="Times New Roman" w:cs="Times New Roman"/>
          <w:sz w:val="26"/>
          <w:szCs w:val="26"/>
        </w:rPr>
        <w:t>0,5 - для ослабленных низкодекоративных зеленых насаждений.</w:t>
      </w:r>
    </w:p>
    <w:p w14:paraId="738EB59C" w14:textId="4EEB9A8F"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AA">
        <w:rPr>
          <w:rFonts w:ascii="Times New Roman" w:hAnsi="Times New Roman" w:cs="Times New Roman"/>
          <w:sz w:val="26"/>
          <w:szCs w:val="26"/>
        </w:rPr>
        <w:t xml:space="preserve">При повреждении зеленых насаждений ущерб оценивается </w:t>
      </w:r>
      <w:r w:rsidR="00731080" w:rsidRPr="000148AA">
        <w:rPr>
          <w:rFonts w:ascii="Times New Roman" w:hAnsi="Times New Roman" w:cs="Times New Roman"/>
          <w:sz w:val="26"/>
          <w:szCs w:val="26"/>
        </w:rPr>
        <w:t>комиссионно</w:t>
      </w:r>
      <w:r w:rsidR="00731080">
        <w:rPr>
          <w:rFonts w:ascii="Times New Roman" w:hAnsi="Times New Roman" w:cs="Times New Roman"/>
          <w:sz w:val="26"/>
          <w:szCs w:val="26"/>
        </w:rPr>
        <w:t>,</w:t>
      </w:r>
      <w:r w:rsidR="00731080" w:rsidRPr="000148AA">
        <w:rPr>
          <w:rFonts w:ascii="Times New Roman" w:hAnsi="Times New Roman" w:cs="Times New Roman"/>
          <w:sz w:val="26"/>
          <w:szCs w:val="26"/>
        </w:rPr>
        <w:t xml:space="preserve"> исходя</w:t>
      </w:r>
      <w:r w:rsidRPr="000148AA">
        <w:rPr>
          <w:rFonts w:ascii="Times New Roman" w:hAnsi="Times New Roman" w:cs="Times New Roman"/>
          <w:sz w:val="26"/>
          <w:szCs w:val="26"/>
        </w:rPr>
        <w:t xml:space="preserve"> из восстановительной стоимости и степени повреждения.</w:t>
      </w:r>
    </w:p>
    <w:p w14:paraId="44DA0613" w14:textId="77777777" w:rsidR="005C1DF1" w:rsidRPr="000148AA" w:rsidRDefault="005C1DF1" w:rsidP="005C1DF1">
      <w:pPr>
        <w:rPr>
          <w:sz w:val="26"/>
          <w:szCs w:val="26"/>
        </w:rPr>
      </w:pPr>
    </w:p>
    <w:p w14:paraId="7B27F006" w14:textId="77777777" w:rsidR="00B40AC4" w:rsidRPr="00B40AC4" w:rsidRDefault="00B40AC4" w:rsidP="00B40AC4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6301050" w14:textId="77777777" w:rsidR="00B40AC4" w:rsidRPr="00B40AC4" w:rsidRDefault="00B40AC4" w:rsidP="00B40AC4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14:paraId="3CEEA9E6" w14:textId="77777777" w:rsidR="00FF5BC5" w:rsidRPr="000148AA" w:rsidRDefault="00FF5BC5" w:rsidP="00AD1377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AF8B86B" w14:textId="77777777" w:rsidR="007530C3" w:rsidRPr="000148AA" w:rsidRDefault="007530C3" w:rsidP="00C85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7530C3" w:rsidRPr="000148AA" w:rsidSect="00731080">
      <w:pgSz w:w="12240" w:h="15840"/>
      <w:pgMar w:top="1134" w:right="75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0AFC" w14:textId="77777777" w:rsidR="00D85A90" w:rsidRDefault="00D85A90" w:rsidP="009E592F">
      <w:pPr>
        <w:spacing w:after="0" w:line="240" w:lineRule="auto"/>
      </w:pPr>
      <w:r>
        <w:separator/>
      </w:r>
    </w:p>
  </w:endnote>
  <w:endnote w:type="continuationSeparator" w:id="0">
    <w:p w14:paraId="6ACA6B7C" w14:textId="77777777" w:rsidR="00D85A90" w:rsidRDefault="00D85A90" w:rsidP="009E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AEE0" w14:textId="77777777" w:rsidR="00D85A90" w:rsidRDefault="00D85A90" w:rsidP="009E592F">
      <w:pPr>
        <w:spacing w:after="0" w:line="240" w:lineRule="auto"/>
      </w:pPr>
      <w:r>
        <w:separator/>
      </w:r>
    </w:p>
  </w:footnote>
  <w:footnote w:type="continuationSeparator" w:id="0">
    <w:p w14:paraId="65D3290C" w14:textId="77777777" w:rsidR="00D85A90" w:rsidRDefault="00D85A90" w:rsidP="009E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5EFC"/>
    <w:multiLevelType w:val="hybridMultilevel"/>
    <w:tmpl w:val="4EA8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C3"/>
    <w:rsid w:val="000133B9"/>
    <w:rsid w:val="000148AA"/>
    <w:rsid w:val="00027DD7"/>
    <w:rsid w:val="00030983"/>
    <w:rsid w:val="000704B0"/>
    <w:rsid w:val="000A22AB"/>
    <w:rsid w:val="000E48D2"/>
    <w:rsid w:val="00186324"/>
    <w:rsid w:val="001A1133"/>
    <w:rsid w:val="002922F1"/>
    <w:rsid w:val="002C2C61"/>
    <w:rsid w:val="00305C36"/>
    <w:rsid w:val="003164D5"/>
    <w:rsid w:val="003522DC"/>
    <w:rsid w:val="00382888"/>
    <w:rsid w:val="00425C2E"/>
    <w:rsid w:val="00446656"/>
    <w:rsid w:val="00470B6F"/>
    <w:rsid w:val="00496389"/>
    <w:rsid w:val="004B331C"/>
    <w:rsid w:val="004F0AA2"/>
    <w:rsid w:val="005B45F9"/>
    <w:rsid w:val="005C1DF1"/>
    <w:rsid w:val="005E5A5C"/>
    <w:rsid w:val="006220F0"/>
    <w:rsid w:val="0069035D"/>
    <w:rsid w:val="006A2EA4"/>
    <w:rsid w:val="006D0440"/>
    <w:rsid w:val="00716246"/>
    <w:rsid w:val="00731080"/>
    <w:rsid w:val="00747415"/>
    <w:rsid w:val="007530C3"/>
    <w:rsid w:val="00763326"/>
    <w:rsid w:val="007C3AE8"/>
    <w:rsid w:val="00833791"/>
    <w:rsid w:val="0087151B"/>
    <w:rsid w:val="0088441B"/>
    <w:rsid w:val="008C2F27"/>
    <w:rsid w:val="008D23CF"/>
    <w:rsid w:val="009A681B"/>
    <w:rsid w:val="009E592F"/>
    <w:rsid w:val="00A52BE7"/>
    <w:rsid w:val="00A604B7"/>
    <w:rsid w:val="00AB2A97"/>
    <w:rsid w:val="00AB7A2F"/>
    <w:rsid w:val="00AD1377"/>
    <w:rsid w:val="00B40AC4"/>
    <w:rsid w:val="00B63303"/>
    <w:rsid w:val="00B97ECF"/>
    <w:rsid w:val="00BE74A4"/>
    <w:rsid w:val="00C85456"/>
    <w:rsid w:val="00CA3761"/>
    <w:rsid w:val="00D33773"/>
    <w:rsid w:val="00D77869"/>
    <w:rsid w:val="00D83243"/>
    <w:rsid w:val="00D85A90"/>
    <w:rsid w:val="00DA3900"/>
    <w:rsid w:val="00DC271F"/>
    <w:rsid w:val="00DE487A"/>
    <w:rsid w:val="00DE4B17"/>
    <w:rsid w:val="00E028A1"/>
    <w:rsid w:val="00E700BE"/>
    <w:rsid w:val="00E915EC"/>
    <w:rsid w:val="00EB67B3"/>
    <w:rsid w:val="00F55993"/>
    <w:rsid w:val="00F95728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3F2F"/>
  <w15:docId w15:val="{7F806C12-8618-42BE-B102-E7EA40A8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0C3"/>
    <w:rPr>
      <w:color w:val="000080"/>
      <w:u w:val="single"/>
    </w:rPr>
  </w:style>
  <w:style w:type="paragraph" w:customStyle="1" w:styleId="ConsPlusCell">
    <w:name w:val="ConsPlusCell"/>
    <w:rsid w:val="007530C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530C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A52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DD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92F"/>
  </w:style>
  <w:style w:type="paragraph" w:styleId="a9">
    <w:name w:val="footer"/>
    <w:basedOn w:val="a"/>
    <w:link w:val="aa"/>
    <w:uiPriority w:val="99"/>
    <w:unhideWhenUsed/>
    <w:rsid w:val="009E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92F"/>
  </w:style>
  <w:style w:type="paragraph" w:styleId="ab">
    <w:name w:val="List Paragraph"/>
    <w:basedOn w:val="a"/>
    <w:uiPriority w:val="34"/>
    <w:qFormat/>
    <w:rsid w:val="00B40AC4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5A9F-2583-4F2C-8122-0C208C4F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Buh_Kirovss3</cp:lastModifiedBy>
  <cp:revision>7</cp:revision>
  <cp:lastPrinted>2022-12-01T01:42:00Z</cp:lastPrinted>
  <dcterms:created xsi:type="dcterms:W3CDTF">2022-11-21T01:28:00Z</dcterms:created>
  <dcterms:modified xsi:type="dcterms:W3CDTF">2022-12-28T03:33:00Z</dcterms:modified>
</cp:coreProperties>
</file>