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Кировского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 Кирово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6147" w:rsidRPr="00D051FA">
        <w:rPr>
          <w:rFonts w:ascii="Times New Roman" w:eastAsia="Times New Roman" w:hAnsi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D051FA" w:rsidP="00D051FA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  <w:bookmarkEnd w:id="0"/>
    </w:p>
    <w:p w:rsidR="00D051FA" w:rsidRPr="00D051FA" w:rsidRDefault="00D051FA" w:rsidP="00D051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Кировского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В.Т. Коваль</w:t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41F8E" w:rsidRDefault="00E41F8E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051FA" w:rsidRPr="00D051FA" w:rsidRDefault="00350463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51FA">
        <w:rPr>
          <w:color w:val="000000"/>
          <w:sz w:val="22"/>
          <w:szCs w:val="22"/>
        </w:rPr>
        <w:lastRenderedPageBreak/>
        <w:t xml:space="preserve">Приложение к </w:t>
      </w:r>
      <w:r w:rsidR="00D051FA" w:rsidRPr="00D051FA">
        <w:rPr>
          <w:color w:val="000000"/>
          <w:sz w:val="22"/>
          <w:szCs w:val="22"/>
        </w:rPr>
        <w:t xml:space="preserve">постановлению 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51FA">
        <w:rPr>
          <w:color w:val="000000"/>
          <w:sz w:val="22"/>
          <w:szCs w:val="22"/>
        </w:rPr>
        <w:t xml:space="preserve">администрации Кировского сельсовета </w:t>
      </w:r>
    </w:p>
    <w:p w:rsidR="00350463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051FA">
        <w:rPr>
          <w:color w:val="000000"/>
          <w:sz w:val="22"/>
          <w:szCs w:val="22"/>
        </w:rPr>
        <w:t>от 17.12.2021 №</w:t>
      </w:r>
      <w:r w:rsidR="003F6E67">
        <w:rPr>
          <w:color w:val="000000"/>
          <w:sz w:val="22"/>
          <w:szCs w:val="22"/>
        </w:rPr>
        <w:t>79а-п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D051F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 xml:space="preserve">Программа профилактики рисков </w:t>
      </w:r>
    </w:p>
    <w:p w:rsidR="00334834" w:rsidRPr="00D051F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 xml:space="preserve">причинения вреда (ущерба) охраняемым законом ценностям </w:t>
      </w:r>
    </w:p>
    <w:p w:rsidR="00776147" w:rsidRPr="00D051FA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 xml:space="preserve">при осуществлении муниципального контроля </w:t>
      </w:r>
      <w:r w:rsidR="00776147" w:rsidRPr="00D051FA">
        <w:rPr>
          <w:b/>
          <w:color w:val="000000"/>
          <w:sz w:val="26"/>
          <w:szCs w:val="26"/>
        </w:rPr>
        <w:t xml:space="preserve">в сфере </w:t>
      </w:r>
    </w:p>
    <w:p w:rsidR="00350463" w:rsidRPr="00D051FA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 xml:space="preserve">благоустройства </w:t>
      </w:r>
      <w:r w:rsidR="0057379C" w:rsidRPr="00D051FA">
        <w:rPr>
          <w:b/>
          <w:color w:val="000000"/>
          <w:sz w:val="26"/>
          <w:szCs w:val="26"/>
        </w:rPr>
        <w:t>на 2022 год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 xml:space="preserve">в сфере благоустройства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на 2022 год 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8B59F8" w:rsidRDefault="00640340" w:rsidP="008B59F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B59F8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8B59F8">
        <w:rPr>
          <w:rFonts w:ascii="Times New Roman" w:hAnsi="Times New Roman"/>
          <w:sz w:val="26"/>
          <w:szCs w:val="26"/>
        </w:rPr>
        <w:t xml:space="preserve"> на</w:t>
      </w:r>
      <w:r w:rsidRPr="008B59F8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8B59F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B59F8">
        <w:rPr>
          <w:rFonts w:ascii="Times New Roman" w:hAnsi="Times New Roman"/>
          <w:sz w:val="26"/>
          <w:szCs w:val="26"/>
        </w:rPr>
        <w:t>Кировский сельсовет</w:t>
      </w:r>
      <w:r w:rsidRPr="008B59F8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8B59F8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Pr="008B59F8">
        <w:rPr>
          <w:rFonts w:ascii="Times New Roman" w:hAnsi="Times New Roman"/>
          <w:sz w:val="26"/>
          <w:szCs w:val="26"/>
        </w:rPr>
        <w:t>.</w:t>
      </w:r>
    </w:p>
    <w:p w:rsidR="00640340" w:rsidRPr="008B59F8" w:rsidRDefault="00640340" w:rsidP="008B59F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B59F8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640340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D051FA">
        <w:rPr>
          <w:rFonts w:ascii="Times New Roman" w:hAnsi="Times New Roman" w:cs="Times New Roman"/>
          <w:sz w:val="26"/>
          <w:szCs w:val="26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40340" w:rsidRPr="00D051FA" w:rsidRDefault="00640340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8B59F8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8B59F8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8B59F8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8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1E0CB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1E0CB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1E0CB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8B59F8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431A76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1)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431A76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431A76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>размещение на официальном сайте администрации Кировского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</w:t>
            </w:r>
            <w:r w:rsidRPr="00C76EEF">
              <w:rPr>
                <w:sz w:val="26"/>
                <w:szCs w:val="26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 1 категории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jc w:val="center"/>
              <w:rPr>
                <w:rFonts w:ascii="Times New Roman" w:hAnsi="Times New Roman" w:cs="Times New Roman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Кировского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>
              <w:rPr>
                <w:sz w:val="26"/>
                <w:szCs w:val="26"/>
              </w:rPr>
              <w:t>Кировского сельсовета</w:t>
            </w:r>
            <w:r w:rsidRPr="00C76EEF">
              <w:rPr>
                <w:sz w:val="26"/>
                <w:szCs w:val="26"/>
              </w:rPr>
              <w:t xml:space="preserve"> в сети «Интернет» 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jc w:val="center"/>
              <w:rPr>
                <w:rFonts w:ascii="Times New Roman" w:hAnsi="Times New Roman" w:cs="Times New Roman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2022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jc w:val="center"/>
              <w:rPr>
                <w:rFonts w:ascii="Times New Roman" w:hAnsi="Times New Roman" w:cs="Times New Roman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3F6E67" w:rsidP="00423344">
            <w:pPr>
              <w:jc w:val="center"/>
              <w:rPr>
                <w:rFonts w:ascii="Times New Roman" w:hAnsi="Times New Roman" w:cs="Times New Roman"/>
              </w:rPr>
            </w:pPr>
            <w:r w:rsidRPr="00633D10">
              <w:rPr>
                <w:rFonts w:ascii="Times New Roman" w:hAnsi="Times New Roman" w:cs="Times New Roman"/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Объявление предостережений о недопустимости нарушения обязательных требований земельного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3F6E67" w:rsidP="00423344">
            <w:pPr>
              <w:jc w:val="center"/>
              <w:rPr>
                <w:rFonts w:ascii="Times New Roman" w:hAnsi="Times New Roman" w:cs="Times New Roman"/>
              </w:rPr>
            </w:pPr>
            <w:r w:rsidRPr="00633D10">
              <w:rPr>
                <w:rFonts w:ascii="Times New Roman" w:hAnsi="Times New Roman" w:cs="Times New Roman"/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«Профилактика нарушений обязательных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сфере благоустройства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сельсовета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 xml:space="preserve"> на 2023 год»</w:t>
            </w:r>
          </w:p>
        </w:tc>
        <w:tc>
          <w:tcPr>
            <w:tcW w:w="2268" w:type="dxa"/>
          </w:tcPr>
          <w:p w:rsidR="003F6E67" w:rsidRPr="00633D10" w:rsidRDefault="003F6E67" w:rsidP="00423344">
            <w:pPr>
              <w:jc w:val="center"/>
              <w:rPr>
                <w:rFonts w:ascii="Times New Roman" w:hAnsi="Times New Roman" w:cs="Times New Roman"/>
              </w:rPr>
            </w:pPr>
            <w:r w:rsidRPr="00633D10">
              <w:rPr>
                <w:rFonts w:ascii="Times New Roman" w:hAnsi="Times New Roman" w:cs="Times New Roman"/>
                <w:sz w:val="26"/>
                <w:szCs w:val="26"/>
              </w:rPr>
              <w:t>Глава Кировского сельсовета</w:t>
            </w:r>
            <w:r w:rsidR="009963FC">
              <w:rPr>
                <w:rFonts w:ascii="Times New Roman" w:hAnsi="Times New Roman" w:cs="Times New Roman"/>
                <w:sz w:val="26"/>
                <w:szCs w:val="26"/>
              </w:rPr>
              <w:t>, специалист 1 категории</w:t>
            </w:r>
            <w:bookmarkStart w:id="7" w:name="_GoBack"/>
            <w:bookmarkEnd w:id="7"/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2022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2022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2022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8A26D5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8A26D5">
              <w:rPr>
                <w:sz w:val="26"/>
                <w:szCs w:val="26"/>
              </w:rPr>
              <w:t>Кировского сельсовета</w:t>
            </w:r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051FA"/>
    <w:rsid w:val="00D47E09"/>
    <w:rsid w:val="00D64F3D"/>
    <w:rsid w:val="00D76959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4</cp:revision>
  <cp:lastPrinted>2021-09-21T07:20:00Z</cp:lastPrinted>
  <dcterms:created xsi:type="dcterms:W3CDTF">2022-01-14T03:11:00Z</dcterms:created>
  <dcterms:modified xsi:type="dcterms:W3CDTF">2022-01-14T03:58:00Z</dcterms:modified>
</cp:coreProperties>
</file>