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B" w:rsidRPr="0004134B" w:rsidRDefault="0004134B" w:rsidP="00884C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884C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884C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4D0D5F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267C6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.03.2020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67C6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сельсовета   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409"/>
        <w:gridCol w:w="1275"/>
        <w:gridCol w:w="993"/>
        <w:gridCol w:w="1274"/>
        <w:gridCol w:w="993"/>
        <w:gridCol w:w="1138"/>
        <w:gridCol w:w="997"/>
      </w:tblGrid>
      <w:tr w:rsidR="00555B2C" w:rsidRPr="00340218" w:rsidTr="00884CDF">
        <w:tc>
          <w:tcPr>
            <w:tcW w:w="566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409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95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</w:t>
            </w:r>
            <w:r w:rsidR="00FD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55B2C" w:rsidRPr="00340218" w:rsidTr="00884CDF">
        <w:tc>
          <w:tcPr>
            <w:tcW w:w="566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409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275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1274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113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997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FD5B22" w:rsidRPr="00340218" w:rsidTr="00884CDF">
        <w:trPr>
          <w:trHeight w:val="525"/>
        </w:trPr>
        <w:tc>
          <w:tcPr>
            <w:tcW w:w="566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409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275" w:type="dxa"/>
            <w:vMerge w:val="restart"/>
          </w:tcPr>
          <w:p w:rsidR="00FD5B22" w:rsidRPr="00340218" w:rsidRDefault="00D23436" w:rsidP="00EB7B32">
            <w:pPr>
              <w:pStyle w:val="3"/>
              <w:spacing w:after="0"/>
              <w:jc w:val="both"/>
            </w:pPr>
            <w:r>
              <w:t>7389,69</w:t>
            </w:r>
          </w:p>
        </w:tc>
        <w:tc>
          <w:tcPr>
            <w:tcW w:w="993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1437,0</w:t>
            </w:r>
          </w:p>
        </w:tc>
        <w:tc>
          <w:tcPr>
            <w:tcW w:w="1274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1605,29</w:t>
            </w:r>
          </w:p>
        </w:tc>
        <w:tc>
          <w:tcPr>
            <w:tcW w:w="993" w:type="dxa"/>
          </w:tcPr>
          <w:p w:rsidR="00FD5B22" w:rsidRPr="00340218" w:rsidRDefault="00D23436" w:rsidP="00D23436">
            <w:pPr>
              <w:pStyle w:val="3"/>
              <w:spacing w:after="0"/>
              <w:jc w:val="both"/>
            </w:pPr>
            <w:r>
              <w:t>1520</w:t>
            </w:r>
            <w:r w:rsidR="00282A2C">
              <w:t>,</w:t>
            </w:r>
            <w:r>
              <w:t>20</w:t>
            </w:r>
          </w:p>
        </w:tc>
        <w:tc>
          <w:tcPr>
            <w:tcW w:w="1138" w:type="dxa"/>
          </w:tcPr>
          <w:p w:rsidR="00FD5B22" w:rsidRPr="00340218" w:rsidRDefault="008267C6" w:rsidP="00D068A7">
            <w:pPr>
              <w:pStyle w:val="3"/>
              <w:spacing w:after="0"/>
              <w:jc w:val="both"/>
            </w:pPr>
            <w:r>
              <w:t>1307,04</w:t>
            </w:r>
          </w:p>
        </w:tc>
        <w:tc>
          <w:tcPr>
            <w:tcW w:w="997" w:type="dxa"/>
          </w:tcPr>
          <w:p w:rsidR="00FD5B22" w:rsidRPr="00340218" w:rsidRDefault="008267C6" w:rsidP="00D068A7">
            <w:pPr>
              <w:pStyle w:val="3"/>
              <w:spacing w:after="0"/>
              <w:jc w:val="both"/>
            </w:pPr>
            <w:r>
              <w:t>1520,16</w:t>
            </w:r>
          </w:p>
        </w:tc>
      </w:tr>
      <w:tr w:rsidR="00FD5B22" w:rsidRPr="00340218" w:rsidTr="00884CDF">
        <w:trPr>
          <w:trHeight w:val="165"/>
        </w:trPr>
        <w:tc>
          <w:tcPr>
            <w:tcW w:w="566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409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5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395" w:type="dxa"/>
            <w:gridSpan w:val="5"/>
          </w:tcPr>
          <w:p w:rsidR="00FD5B22" w:rsidRDefault="00FD5B22" w:rsidP="00FD5B22">
            <w:pPr>
              <w:pStyle w:val="3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FD5B22" w:rsidRPr="00340218" w:rsidTr="00884CDF">
        <w:trPr>
          <w:trHeight w:val="285"/>
        </w:trPr>
        <w:tc>
          <w:tcPr>
            <w:tcW w:w="566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409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5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4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8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7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FD5B22" w:rsidRPr="00340218" w:rsidTr="00884CDF">
        <w:trPr>
          <w:trHeight w:val="210"/>
        </w:trPr>
        <w:tc>
          <w:tcPr>
            <w:tcW w:w="566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409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5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395" w:type="dxa"/>
            <w:gridSpan w:val="5"/>
          </w:tcPr>
          <w:p w:rsidR="00FD5B22" w:rsidRDefault="00FD5B22" w:rsidP="00FD5B22">
            <w:pPr>
              <w:pStyle w:val="3"/>
              <w:spacing w:after="0"/>
              <w:jc w:val="center"/>
            </w:pPr>
            <w:r>
              <w:t>Федеральный бюджет, тыс. руб.</w:t>
            </w:r>
          </w:p>
        </w:tc>
      </w:tr>
      <w:tr w:rsidR="00FD5B22" w:rsidRPr="00340218" w:rsidTr="00884CDF">
        <w:trPr>
          <w:trHeight w:val="255"/>
        </w:trPr>
        <w:tc>
          <w:tcPr>
            <w:tcW w:w="566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409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5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4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8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7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555B2C" w:rsidRPr="00340218" w:rsidTr="00884CDF">
        <w:tc>
          <w:tcPr>
            <w:tcW w:w="56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409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4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7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884CDF">
        <w:tc>
          <w:tcPr>
            <w:tcW w:w="56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409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275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79,0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4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21,0</w:t>
            </w:r>
          </w:p>
        </w:tc>
        <w:tc>
          <w:tcPr>
            <w:tcW w:w="1138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</w:tr>
      <w:tr w:rsidR="00555B2C" w:rsidRPr="00340218" w:rsidTr="00884CDF">
        <w:tc>
          <w:tcPr>
            <w:tcW w:w="56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409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275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98,0</w:t>
            </w:r>
          </w:p>
        </w:tc>
        <w:tc>
          <w:tcPr>
            <w:tcW w:w="993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1274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11,0</w:t>
            </w:r>
          </w:p>
        </w:tc>
        <w:tc>
          <w:tcPr>
            <w:tcW w:w="1138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</w:tr>
      <w:tr w:rsidR="00555B2C" w:rsidRPr="00340218" w:rsidTr="00884CDF">
        <w:tc>
          <w:tcPr>
            <w:tcW w:w="56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409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275" w:type="dxa"/>
          </w:tcPr>
          <w:p w:rsidR="00555B2C" w:rsidRDefault="00282A2C" w:rsidP="00D068A7">
            <w:pPr>
              <w:pStyle w:val="3"/>
              <w:spacing w:after="0"/>
              <w:jc w:val="both"/>
            </w:pPr>
            <w:r>
              <w:t>95,0</w:t>
            </w:r>
          </w:p>
        </w:tc>
        <w:tc>
          <w:tcPr>
            <w:tcW w:w="993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274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138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</w:tr>
      <w:tr w:rsidR="00555B2C" w:rsidTr="00884CDF">
        <w:tc>
          <w:tcPr>
            <w:tcW w:w="56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275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993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4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544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8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544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7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884CDF" w:rsidTr="00884CDF">
        <w:trPr>
          <w:trHeight w:val="390"/>
        </w:trPr>
        <w:tc>
          <w:tcPr>
            <w:tcW w:w="566" w:type="dxa"/>
            <w:vMerge w:val="restart"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vMerge w:val="restart"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275" w:type="dxa"/>
            <w:vMerge w:val="restart"/>
          </w:tcPr>
          <w:p w:rsidR="00884CDF" w:rsidRDefault="00AD011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784,08</w:t>
            </w:r>
          </w:p>
        </w:tc>
        <w:tc>
          <w:tcPr>
            <w:tcW w:w="993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274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8" w:type="dxa"/>
          </w:tcPr>
          <w:p w:rsidR="00884CDF" w:rsidRDefault="00AD011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1,58</w:t>
            </w:r>
          </w:p>
        </w:tc>
        <w:tc>
          <w:tcPr>
            <w:tcW w:w="997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1,58</w:t>
            </w:r>
          </w:p>
        </w:tc>
      </w:tr>
      <w:tr w:rsidR="00884CDF" w:rsidTr="00884CDF">
        <w:trPr>
          <w:trHeight w:val="368"/>
        </w:trPr>
        <w:tc>
          <w:tcPr>
            <w:tcW w:w="566" w:type="dxa"/>
            <w:vMerge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84CDF" w:rsidRPr="00FD5B22" w:rsidRDefault="00884CDF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5"/>
          </w:tcPr>
          <w:p w:rsidR="00884CDF" w:rsidRPr="00FD5B22" w:rsidRDefault="00884CDF" w:rsidP="006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бюджет, тыс. руб. </w:t>
            </w:r>
          </w:p>
        </w:tc>
      </w:tr>
      <w:tr w:rsidR="00884CDF" w:rsidTr="00884CDF">
        <w:trPr>
          <w:trHeight w:val="403"/>
        </w:trPr>
        <w:tc>
          <w:tcPr>
            <w:tcW w:w="566" w:type="dxa"/>
            <w:vMerge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1274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</w:tc>
        <w:tc>
          <w:tcPr>
            <w:tcW w:w="1138" w:type="dxa"/>
          </w:tcPr>
          <w:p w:rsidR="00884CDF" w:rsidRDefault="00AD011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156,36</w:t>
            </w:r>
          </w:p>
        </w:tc>
        <w:tc>
          <w:tcPr>
            <w:tcW w:w="997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156,36</w:t>
            </w:r>
          </w:p>
        </w:tc>
      </w:tr>
      <w:tr w:rsidR="00EF26ED" w:rsidTr="00884CDF">
        <w:trPr>
          <w:trHeight w:val="405"/>
        </w:trPr>
        <w:tc>
          <w:tcPr>
            <w:tcW w:w="566" w:type="dxa"/>
            <w:vMerge w:val="restart"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vMerge w:val="restart"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1275" w:type="dxa"/>
            <w:vMerge w:val="restart"/>
          </w:tcPr>
          <w:p w:rsidR="00EF26ED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350,84</w:t>
            </w:r>
          </w:p>
        </w:tc>
        <w:tc>
          <w:tcPr>
            <w:tcW w:w="5395" w:type="dxa"/>
            <w:gridSpan w:val="5"/>
          </w:tcPr>
          <w:p w:rsidR="00EF26ED" w:rsidRPr="00EF26ED" w:rsidRDefault="00EF26ED" w:rsidP="005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5E089D"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F26ED" w:rsidTr="00884CDF">
        <w:trPr>
          <w:trHeight w:val="375"/>
        </w:trPr>
        <w:tc>
          <w:tcPr>
            <w:tcW w:w="566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EF26ED" w:rsidRPr="00EF26ED" w:rsidRDefault="005E089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6ED" w:rsidTr="00884CDF">
        <w:trPr>
          <w:trHeight w:val="270"/>
        </w:trPr>
        <w:tc>
          <w:tcPr>
            <w:tcW w:w="566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5" w:type="dxa"/>
            <w:gridSpan w:val="5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тыс. руб.</w:t>
            </w:r>
          </w:p>
        </w:tc>
      </w:tr>
      <w:tr w:rsidR="00EF26ED" w:rsidTr="00884CDF">
        <w:trPr>
          <w:trHeight w:val="705"/>
        </w:trPr>
        <w:tc>
          <w:tcPr>
            <w:tcW w:w="566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EF26ED" w:rsidRPr="00EF26ED" w:rsidRDefault="00EB7B32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347,13</w:t>
            </w: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A6E" w:rsidTr="00884CDF">
        <w:trPr>
          <w:trHeight w:val="2208"/>
        </w:trPr>
        <w:tc>
          <w:tcPr>
            <w:tcW w:w="566" w:type="dxa"/>
            <w:vMerge w:val="restart"/>
          </w:tcPr>
          <w:p w:rsidR="00F11A6E" w:rsidRDefault="00F11A6E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vMerge w:val="restart"/>
          </w:tcPr>
          <w:p w:rsidR="00F11A6E" w:rsidRDefault="00F11A6E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«Строительство сельского дома культуры в с. Алтай»</w:t>
            </w:r>
          </w:p>
        </w:tc>
        <w:tc>
          <w:tcPr>
            <w:tcW w:w="1275" w:type="dxa"/>
            <w:vMerge w:val="restart"/>
          </w:tcPr>
          <w:p w:rsidR="00F11A6E" w:rsidRDefault="00F11A6E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27512,31</w:t>
            </w:r>
          </w:p>
        </w:tc>
        <w:tc>
          <w:tcPr>
            <w:tcW w:w="993" w:type="dxa"/>
          </w:tcPr>
          <w:p w:rsidR="00F11A6E" w:rsidRDefault="00F11A6E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11A6E" w:rsidRDefault="00F11A6E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A6E" w:rsidRDefault="00F11A6E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1A6E" w:rsidRDefault="00F11A6E" w:rsidP="00F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22312,31 в т.ч. РБ 22089,19 бюджет МО 223,12 </w:t>
            </w:r>
          </w:p>
        </w:tc>
        <w:tc>
          <w:tcPr>
            <w:tcW w:w="997" w:type="dxa"/>
          </w:tcPr>
          <w:p w:rsidR="00F11A6E" w:rsidRDefault="00F11A6E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6E" w:rsidTr="00884CDF">
        <w:trPr>
          <w:trHeight w:val="543"/>
        </w:trPr>
        <w:tc>
          <w:tcPr>
            <w:tcW w:w="566" w:type="dxa"/>
            <w:vMerge/>
          </w:tcPr>
          <w:p w:rsidR="00F11A6E" w:rsidRDefault="00F11A6E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F11A6E" w:rsidRDefault="00F11A6E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F11A6E" w:rsidRDefault="00F11A6E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5" w:type="dxa"/>
            <w:gridSpan w:val="5"/>
          </w:tcPr>
          <w:p w:rsidR="00F11A6E" w:rsidRDefault="00F11A6E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тыс. руб.</w:t>
            </w:r>
          </w:p>
        </w:tc>
      </w:tr>
      <w:tr w:rsidR="00F11A6E" w:rsidTr="00884CDF">
        <w:trPr>
          <w:trHeight w:val="282"/>
        </w:trPr>
        <w:tc>
          <w:tcPr>
            <w:tcW w:w="566" w:type="dxa"/>
            <w:vMerge/>
          </w:tcPr>
          <w:p w:rsidR="00F11A6E" w:rsidRDefault="00F11A6E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F11A6E" w:rsidRDefault="00F11A6E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F11A6E" w:rsidRDefault="00F11A6E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11A6E" w:rsidRDefault="00F11A6E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11A6E" w:rsidRDefault="00F11A6E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A6E" w:rsidRDefault="00F11A6E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1A6E" w:rsidRDefault="00F11A6E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997" w:type="dxa"/>
          </w:tcPr>
          <w:p w:rsidR="00F11A6E" w:rsidRDefault="00F11A6E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DF" w:rsidTr="00884CDF">
        <w:trPr>
          <w:trHeight w:val="298"/>
        </w:trPr>
        <w:tc>
          <w:tcPr>
            <w:tcW w:w="566" w:type="dxa"/>
            <w:vMerge w:val="restart"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2409" w:type="dxa"/>
            <w:vMerge w:val="restart"/>
          </w:tcPr>
          <w:p w:rsidR="00884CDF" w:rsidRDefault="00884CDF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«Капитальный ремонт здания СДК»</w:t>
            </w:r>
          </w:p>
        </w:tc>
        <w:tc>
          <w:tcPr>
            <w:tcW w:w="1275" w:type="dxa"/>
            <w:vMerge w:val="restart"/>
          </w:tcPr>
          <w:p w:rsidR="00884CDF" w:rsidRDefault="00AD011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  <w:bookmarkStart w:id="0" w:name="_GoBack"/>
            <w:bookmarkEnd w:id="0"/>
          </w:p>
        </w:tc>
        <w:tc>
          <w:tcPr>
            <w:tcW w:w="993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DF" w:rsidTr="00884CDF">
        <w:trPr>
          <w:trHeight w:val="545"/>
        </w:trPr>
        <w:tc>
          <w:tcPr>
            <w:tcW w:w="566" w:type="dxa"/>
            <w:vMerge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884CDF" w:rsidRDefault="00884CDF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84CDF" w:rsidRDefault="00884CDF" w:rsidP="008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5"/>
          </w:tcPr>
          <w:p w:rsidR="00884CDF" w:rsidRDefault="00AD0110" w:rsidP="008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</w:t>
            </w:r>
          </w:p>
        </w:tc>
      </w:tr>
      <w:tr w:rsidR="00884CDF" w:rsidTr="00884CDF">
        <w:trPr>
          <w:trHeight w:val="283"/>
        </w:trPr>
        <w:tc>
          <w:tcPr>
            <w:tcW w:w="566" w:type="dxa"/>
            <w:vMerge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884CDF" w:rsidRDefault="00884CDF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84CDF" w:rsidRDefault="00884CDF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84CDF" w:rsidRDefault="00AD011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7" w:type="dxa"/>
          </w:tcPr>
          <w:p w:rsidR="00884CDF" w:rsidRDefault="00884CDF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2C" w:rsidRPr="00282A2C" w:rsidTr="00884CDF">
        <w:tc>
          <w:tcPr>
            <w:tcW w:w="2975" w:type="dxa"/>
            <w:gridSpan w:val="2"/>
          </w:tcPr>
          <w:p w:rsidR="00555B2C" w:rsidRPr="00282A2C" w:rsidRDefault="00555B2C" w:rsidP="00D068A7">
            <w:pPr>
              <w:pStyle w:val="3"/>
              <w:spacing w:after="0"/>
            </w:pPr>
            <w:r w:rsidRPr="00282A2C">
              <w:t>Итог по программам</w:t>
            </w:r>
          </w:p>
        </w:tc>
        <w:tc>
          <w:tcPr>
            <w:tcW w:w="1275" w:type="dxa"/>
          </w:tcPr>
          <w:p w:rsidR="00555B2C" w:rsidRPr="00282A2C" w:rsidRDefault="00AD0110" w:rsidP="00AD0110">
            <w:pPr>
              <w:pStyle w:val="3"/>
              <w:spacing w:after="0"/>
              <w:jc w:val="both"/>
            </w:pPr>
            <w:r>
              <w:t>36400,</w:t>
            </w:r>
            <w:r w:rsidR="00D23436">
              <w:t>92</w:t>
            </w:r>
          </w:p>
        </w:tc>
        <w:tc>
          <w:tcPr>
            <w:tcW w:w="993" w:type="dxa"/>
          </w:tcPr>
          <w:p w:rsidR="00555B2C" w:rsidRPr="00282A2C" w:rsidRDefault="000223C4" w:rsidP="00D068A7">
            <w:pPr>
              <w:pStyle w:val="3"/>
              <w:spacing w:after="0"/>
              <w:jc w:val="both"/>
            </w:pPr>
            <w:r w:rsidRPr="00282A2C">
              <w:t>1842</w:t>
            </w:r>
            <w:r w:rsidR="006D3725" w:rsidRPr="00282A2C">
              <w:t>,3</w:t>
            </w:r>
          </w:p>
        </w:tc>
        <w:tc>
          <w:tcPr>
            <w:tcW w:w="1274" w:type="dxa"/>
          </w:tcPr>
          <w:p w:rsidR="00555B2C" w:rsidRPr="00282A2C" w:rsidRDefault="00282A2C" w:rsidP="00D068A7">
            <w:pPr>
              <w:pStyle w:val="3"/>
              <w:spacing w:after="0"/>
              <w:jc w:val="both"/>
            </w:pPr>
            <w:r w:rsidRPr="00282A2C">
              <w:t>1991,13</w:t>
            </w:r>
          </w:p>
        </w:tc>
        <w:tc>
          <w:tcPr>
            <w:tcW w:w="993" w:type="dxa"/>
          </w:tcPr>
          <w:p w:rsidR="00555B2C" w:rsidRPr="00282A2C" w:rsidRDefault="00282A2C" w:rsidP="00D068A7">
            <w:pPr>
              <w:pStyle w:val="3"/>
              <w:spacing w:after="0"/>
              <w:jc w:val="both"/>
            </w:pPr>
            <w:r w:rsidRPr="00282A2C">
              <w:t>1737,1</w:t>
            </w:r>
          </w:p>
        </w:tc>
        <w:tc>
          <w:tcPr>
            <w:tcW w:w="1138" w:type="dxa"/>
          </w:tcPr>
          <w:p w:rsidR="00555B2C" w:rsidRPr="00282A2C" w:rsidRDefault="00D23436" w:rsidP="00AD0110">
            <w:pPr>
              <w:pStyle w:val="3"/>
              <w:spacing w:after="0"/>
              <w:jc w:val="both"/>
            </w:pPr>
            <w:r>
              <w:t>290</w:t>
            </w:r>
            <w:r w:rsidR="00AD0110">
              <w:t>93</w:t>
            </w:r>
            <w:r>
              <w:t>,29</w:t>
            </w:r>
          </w:p>
        </w:tc>
        <w:tc>
          <w:tcPr>
            <w:tcW w:w="997" w:type="dxa"/>
          </w:tcPr>
          <w:p w:rsidR="00555B2C" w:rsidRPr="00282A2C" w:rsidRDefault="00282A2C" w:rsidP="00D068A7">
            <w:pPr>
              <w:pStyle w:val="3"/>
              <w:spacing w:after="0"/>
              <w:jc w:val="both"/>
            </w:pPr>
            <w:r w:rsidRPr="00282A2C">
              <w:t>1737,1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Default="00555B2C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</w:t>
      </w: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sectPr w:rsidR="00F21C72" w:rsidSect="00884CDF">
      <w:pgSz w:w="11905" w:h="16838"/>
      <w:pgMar w:top="568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D6BD1"/>
    <w:rsid w:val="004361F4"/>
    <w:rsid w:val="00445E67"/>
    <w:rsid w:val="0046655C"/>
    <w:rsid w:val="004D0D5F"/>
    <w:rsid w:val="005376E4"/>
    <w:rsid w:val="00555B2C"/>
    <w:rsid w:val="00577ECB"/>
    <w:rsid w:val="0058558B"/>
    <w:rsid w:val="00591061"/>
    <w:rsid w:val="00596668"/>
    <w:rsid w:val="005C5A60"/>
    <w:rsid w:val="005E089D"/>
    <w:rsid w:val="00624252"/>
    <w:rsid w:val="0062703F"/>
    <w:rsid w:val="00697D2F"/>
    <w:rsid w:val="006A1F50"/>
    <w:rsid w:val="006D3725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67C6"/>
    <w:rsid w:val="00827A0E"/>
    <w:rsid w:val="00862DEE"/>
    <w:rsid w:val="00884CDF"/>
    <w:rsid w:val="008A6C8B"/>
    <w:rsid w:val="008B48F9"/>
    <w:rsid w:val="00970F22"/>
    <w:rsid w:val="00975F47"/>
    <w:rsid w:val="009B6553"/>
    <w:rsid w:val="009D5E17"/>
    <w:rsid w:val="00A445F2"/>
    <w:rsid w:val="00A45FCE"/>
    <w:rsid w:val="00A71652"/>
    <w:rsid w:val="00AA5B6E"/>
    <w:rsid w:val="00AD0110"/>
    <w:rsid w:val="00B02E83"/>
    <w:rsid w:val="00B16246"/>
    <w:rsid w:val="00B421D9"/>
    <w:rsid w:val="00B533AC"/>
    <w:rsid w:val="00BC0E4F"/>
    <w:rsid w:val="00CB4A3A"/>
    <w:rsid w:val="00D04927"/>
    <w:rsid w:val="00D05C90"/>
    <w:rsid w:val="00D05EDA"/>
    <w:rsid w:val="00D23176"/>
    <w:rsid w:val="00D2343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B7B32"/>
    <w:rsid w:val="00EE4C1D"/>
    <w:rsid w:val="00EF26ED"/>
    <w:rsid w:val="00F11A6E"/>
    <w:rsid w:val="00F21C72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8FFD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A2EC-0254-49D7-939B-87D2E0DD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17</cp:revision>
  <cp:lastPrinted>2020-03-19T03:31:00Z</cp:lastPrinted>
  <dcterms:created xsi:type="dcterms:W3CDTF">2018-06-01T02:23:00Z</dcterms:created>
  <dcterms:modified xsi:type="dcterms:W3CDTF">2020-03-30T01:20:00Z</dcterms:modified>
</cp:coreProperties>
</file>