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4D072A">
        <w:t>Кировского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0D5E1C" w:rsidP="000D5E1C">
      <w:pPr>
        <w:tabs>
          <w:tab w:val="center" w:pos="4677"/>
        </w:tabs>
      </w:pPr>
      <w:r w:rsidRPr="00EB16E3">
        <w:t xml:space="preserve"> «</w:t>
      </w:r>
      <w:r w:rsidR="004C3106">
        <w:t>15</w:t>
      </w:r>
      <w:r w:rsidRPr="00EB16E3">
        <w:t xml:space="preserve">» </w:t>
      </w:r>
      <w:r w:rsidR="004D072A">
        <w:t>октября</w:t>
      </w:r>
      <w:r w:rsidR="00590E19" w:rsidRPr="00EB16E3">
        <w:t xml:space="preserve"> </w:t>
      </w:r>
      <w:r w:rsidR="004D072A">
        <w:t>2018</w:t>
      </w:r>
      <w:r w:rsidRPr="00EB16E3">
        <w:t>г.                                                                                              №</w:t>
      </w:r>
      <w:r w:rsidR="004D072A">
        <w:t xml:space="preserve"> 67</w:t>
      </w:r>
      <w:bookmarkStart w:id="0" w:name="_GoBack"/>
      <w:bookmarkEnd w:id="0"/>
      <w:r w:rsidR="00525138">
        <w:t>-п</w:t>
      </w:r>
      <w:r w:rsidRPr="00EB16E3">
        <w:t xml:space="preserve">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4D072A">
        <w:t>Кирово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647EDA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5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8739B9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Утвердить </w:t>
      </w:r>
      <w:r w:rsidR="004A7248" w:rsidRPr="00EB16E3">
        <w:rPr>
          <w:color w:val="auto"/>
          <w:sz w:val="26"/>
          <w:szCs w:val="26"/>
        </w:rPr>
        <w:t xml:space="preserve">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="004A7248"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 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EB16E3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F83F30" w:rsidRPr="00EB16E3" w:rsidRDefault="00F83F30" w:rsidP="00F83F30">
      <w:pPr>
        <w:pStyle w:val="a7"/>
        <w:rPr>
          <w:sz w:val="26"/>
          <w:szCs w:val="26"/>
        </w:rPr>
      </w:pPr>
    </w:p>
    <w:p w:rsidR="00647EDA" w:rsidRPr="00EB16E3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Default="004C3106" w:rsidP="004D072A">
      <w:pPr>
        <w:pStyle w:val="a7"/>
        <w:ind w:firstLine="425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072A">
        <w:rPr>
          <w:sz w:val="26"/>
          <w:szCs w:val="26"/>
        </w:rPr>
        <w:t xml:space="preserve"> Кировского</w:t>
      </w:r>
      <w:r w:rsidR="00F83F30" w:rsidRPr="00EB16E3">
        <w:rPr>
          <w:sz w:val="26"/>
          <w:szCs w:val="26"/>
        </w:rPr>
        <w:t xml:space="preserve"> сельсовета                                       </w:t>
      </w:r>
      <w:r w:rsidR="004D072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Д.А. Бирюкова</w:t>
      </w:r>
    </w:p>
    <w:p w:rsidR="004D072A" w:rsidRPr="004D072A" w:rsidRDefault="004D072A" w:rsidP="004D072A">
      <w:pPr>
        <w:pStyle w:val="a7"/>
        <w:ind w:firstLine="425"/>
        <w:rPr>
          <w:sz w:val="26"/>
          <w:szCs w:val="26"/>
        </w:rPr>
      </w:pP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Администрации </w:t>
      </w:r>
      <w:r w:rsidR="004D072A">
        <w:rPr>
          <w:color w:val="auto"/>
          <w:sz w:val="26"/>
          <w:szCs w:val="26"/>
        </w:rPr>
        <w:t>Кировского</w:t>
      </w:r>
      <w:r w:rsidRPr="00EB16E3">
        <w:rPr>
          <w:color w:val="auto"/>
          <w:sz w:val="26"/>
          <w:szCs w:val="26"/>
        </w:rPr>
        <w:t xml:space="preserve"> сельсовета </w:t>
      </w:r>
    </w:p>
    <w:p w:rsidR="00764C68" w:rsidRPr="00EB16E3" w:rsidRDefault="009B7533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«15</w:t>
      </w:r>
      <w:r w:rsidR="00224CCB">
        <w:rPr>
          <w:color w:val="auto"/>
          <w:sz w:val="26"/>
          <w:szCs w:val="26"/>
        </w:rPr>
        <w:t>» октября 2018</w:t>
      </w:r>
      <w:r w:rsidR="00BD60E9">
        <w:rPr>
          <w:color w:val="auto"/>
          <w:sz w:val="26"/>
          <w:szCs w:val="26"/>
        </w:rPr>
        <w:t xml:space="preserve"> г. № </w:t>
      </w:r>
      <w:r w:rsidR="00224CCB">
        <w:rPr>
          <w:color w:val="auto"/>
          <w:sz w:val="26"/>
          <w:szCs w:val="26"/>
        </w:rPr>
        <w:t>67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</w:p>
    <w:p w:rsidR="00647EDA" w:rsidRPr="00EB16E3" w:rsidRDefault="00647EDA" w:rsidP="005117AF">
      <w:pPr>
        <w:pStyle w:val="Default"/>
        <w:jc w:val="right"/>
        <w:rPr>
          <w:b/>
          <w:color w:val="auto"/>
          <w:sz w:val="26"/>
          <w:szCs w:val="26"/>
        </w:rPr>
      </w:pP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Положение </w:t>
      </w:r>
    </w:p>
    <w:p w:rsidR="001E26A0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1. Общие положения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AC246A" w:rsidRPr="00EB16E3" w:rsidRDefault="002921FF" w:rsidP="00AC246A">
      <w:pPr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Настоящее Положение разработано в соответствии с Федеральным </w:t>
      </w:r>
      <w:hyperlink r:id="rId7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20</w:t>
      </w:r>
      <w:r w:rsidR="00AC246A" w:rsidRPr="00EB16E3">
        <w:rPr>
          <w:rFonts w:eastAsia="Calibri"/>
        </w:rPr>
        <w:t>9-ФЗ «</w:t>
      </w:r>
      <w:r w:rsidRPr="00EB16E3">
        <w:rPr>
          <w:rFonts w:eastAsia="Calibri"/>
        </w:rPr>
        <w:t>О развитии малого и среднего предпринимательства в Российской Федерации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, Федеральным </w:t>
      </w:r>
      <w:hyperlink r:id="rId8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26.07.2006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135-ФЗ </w:t>
      </w:r>
      <w:r w:rsidR="00AC246A" w:rsidRPr="00EB16E3">
        <w:rPr>
          <w:rFonts w:eastAsia="Calibri"/>
        </w:rPr>
        <w:t>«</w:t>
      </w:r>
      <w:r w:rsidRPr="00EB16E3">
        <w:rPr>
          <w:rFonts w:eastAsia="Calibri"/>
        </w:rPr>
        <w:t>О защите конкуренции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 и определяет порядок и условия предоставления в аренду </w:t>
      </w:r>
      <w:r w:rsidR="00AC246A" w:rsidRPr="00EB16E3">
        <w:rPr>
          <w:rFonts w:eastAsia="Calibri"/>
        </w:rPr>
        <w:t xml:space="preserve">муниципального имущества включенного в Перечень муниципального имущества муниципального образования </w:t>
      </w:r>
      <w:r w:rsidR="004D072A">
        <w:rPr>
          <w:rFonts w:eastAsia="Calibri"/>
        </w:rPr>
        <w:t>Кировский</w:t>
      </w:r>
      <w:r w:rsidR="00AC246A" w:rsidRPr="00EB16E3">
        <w:rPr>
          <w:rFonts w:eastAsia="Calibri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2. Условия предоставления в аренду муниципального имущества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 w:rsidR="004D072A">
        <w:rPr>
          <w:rFonts w:eastAsia="Calibri"/>
        </w:rPr>
        <w:t>Кировский</w:t>
      </w:r>
      <w:r w:rsidR="00AC246A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Лицо, претендующее на получение в аренду муниципального имущества в соответствии с настоящим Положением, должно являться субъектом малого и </w:t>
      </w:r>
      <w:r w:rsidRPr="00EB16E3">
        <w:rPr>
          <w:rFonts w:eastAsia="Calibri"/>
        </w:rPr>
        <w:lastRenderedPageBreak/>
        <w:t xml:space="preserve">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9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 209-ФЗ «</w:t>
      </w:r>
      <w:r w:rsidRPr="00EB16E3">
        <w:rPr>
          <w:rFonts w:eastAsia="Calibri"/>
        </w:rPr>
        <w:t>О развитии малого и среднего предпринима</w:t>
      </w:r>
      <w:r w:rsidR="00AC246A" w:rsidRPr="00EB16E3">
        <w:rPr>
          <w:rFonts w:eastAsia="Calibri"/>
        </w:rPr>
        <w:t>тельства в Российской Федерации»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Статья 3. Предоставление муниципального имущества в аренду в качестве муниципальной преференции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4D072A">
        <w:rPr>
          <w:rFonts w:eastAsia="Calibri"/>
        </w:rPr>
        <w:t>Кировский</w:t>
      </w:r>
      <w:r w:rsidR="004D206F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Указанная муниципальная программа (подпрограмма)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обеспечивающие равный доступ к участию в указанной программе (подпрограмме).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4D206F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4D206F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</w:t>
      </w:r>
      <w:r w:rsidR="004D072A">
        <w:rPr>
          <w:rFonts w:eastAsia="Calibri"/>
        </w:rPr>
        <w:t>Кировского</w:t>
      </w:r>
      <w:r w:rsidR="006F3DCF" w:rsidRPr="00EB16E3">
        <w:rPr>
          <w:rFonts w:eastAsia="Calibri"/>
        </w:rPr>
        <w:t xml:space="preserve"> сельсовета.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</w:t>
      </w:r>
      <w:r w:rsidR="001307E2"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5. Муниципальная преференция предоставляется на основании постановления </w:t>
      </w:r>
      <w:r w:rsidR="001307E2" w:rsidRPr="00EB16E3">
        <w:rPr>
          <w:rFonts w:eastAsia="Calibri"/>
        </w:rPr>
        <w:t xml:space="preserve">Администрации </w:t>
      </w:r>
      <w:r w:rsidR="004D072A">
        <w:rPr>
          <w:rFonts w:eastAsia="Calibri"/>
        </w:rPr>
        <w:t>Кировского</w:t>
      </w:r>
      <w:r w:rsidR="001307E2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, в котором должны быть указаны цели </w:t>
      </w:r>
      <w:r w:rsidR="001307E2" w:rsidRPr="00EB16E3">
        <w:rPr>
          <w:rFonts w:eastAsia="Calibri"/>
        </w:rPr>
        <w:t xml:space="preserve">ее </w:t>
      </w:r>
      <w:r w:rsidRPr="00EB16E3">
        <w:rPr>
          <w:rFonts w:eastAsia="Calibri"/>
        </w:rPr>
        <w:t>предоставления и размер.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2" w:name="Par26"/>
      <w:bookmarkEnd w:id="2"/>
      <w:r w:rsidRPr="00EB16E3">
        <w:rPr>
          <w:rFonts w:eastAsia="Calibri"/>
        </w:rPr>
        <w:t>Статья 4. Предоставление муниципального имущества в аренду в качестве имущественной поддержки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B926BA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926BA" w:rsidRPr="00EB16E3">
        <w:rPr>
          <w:rFonts w:eastAsia="Calibri"/>
        </w:rPr>
        <w:t xml:space="preserve"> сельсовета з</w:t>
      </w:r>
      <w:r w:rsidRPr="00EB16E3">
        <w:rPr>
          <w:rFonts w:eastAsia="Calibri"/>
        </w:rPr>
        <w:t>аявку об оказании имущественной поддержки в виде передачи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30"/>
      <w:bookmarkEnd w:id="3"/>
      <w:r w:rsidRPr="00EB16E3">
        <w:rPr>
          <w:rFonts w:eastAsia="Calibri"/>
        </w:rPr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4. </w:t>
      </w:r>
      <w:r w:rsidR="008302A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поступления заявки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Решение об отказе в рассмотрении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hyperlink w:anchor="Par30" w:history="1">
        <w:r w:rsidRPr="00EB16E3">
          <w:rPr>
            <w:rFonts w:eastAsia="Calibri"/>
          </w:rPr>
          <w:t>части 3</w:t>
        </w:r>
      </w:hyperlink>
      <w:r w:rsidRPr="00EB16E3">
        <w:rPr>
          <w:rFonts w:eastAsia="Calibri"/>
        </w:rPr>
        <w:t xml:space="preserve"> настоящей статьи;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EB16E3">
          <w:rPr>
            <w:rFonts w:eastAsia="Calibri"/>
          </w:rPr>
          <w:t>части 6</w:t>
        </w:r>
      </w:hyperlink>
      <w:r w:rsidRPr="00EB16E3">
        <w:rPr>
          <w:rFonts w:eastAsia="Calibri"/>
        </w:rPr>
        <w:t xml:space="preserve"> настоящей статьи, и при этом причины отказа не устранены;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41"/>
      <w:bookmarkEnd w:id="4"/>
      <w:r w:rsidRPr="00EB16E3">
        <w:rPr>
          <w:rFonts w:eastAsia="Calibri"/>
        </w:rPr>
        <w:t>6. Решение об отказе в удовлетворении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Об отказе в рассмотрении или в удовлетворении заявки </w:t>
      </w:r>
      <w:r w:rsidR="008302A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B23EE7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B23EE7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0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</w:t>
      </w:r>
      <w:r w:rsidR="00ED1861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67.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F4116F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F4116F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заключает договор аренды. 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</w:t>
      </w:r>
      <w:r w:rsidR="00F4116F"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EB16E3">
          <w:rPr>
            <w:rFonts w:eastAsia="Calibri"/>
          </w:rPr>
          <w:t>частью 2</w:t>
        </w:r>
      </w:hyperlink>
      <w:r w:rsidRPr="00EB16E3">
        <w:rPr>
          <w:rFonts w:eastAsia="Calibri"/>
        </w:rPr>
        <w:t xml:space="preserve"> настоящей статьи.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55"/>
      <w:bookmarkEnd w:id="7"/>
      <w:r w:rsidRPr="00EB16E3">
        <w:rPr>
          <w:rFonts w:eastAsia="Calibri"/>
        </w:rPr>
        <w:t xml:space="preserve">2. В случае если размер арендной платы, определенный в соответствии с </w:t>
      </w:r>
      <w:hyperlink w:anchor="Par53" w:history="1">
        <w:r w:rsidRPr="00EB16E3">
          <w:rPr>
            <w:rFonts w:eastAsia="Calibri"/>
          </w:rPr>
          <w:t>пунктом 1 части 1</w:t>
        </w:r>
      </w:hyperlink>
      <w:r w:rsidRPr="00EB16E3">
        <w:rPr>
          <w:rFonts w:eastAsia="Calibri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56"/>
      <w:bookmarkEnd w:id="8"/>
      <w:r w:rsidRPr="00EB16E3">
        <w:rPr>
          <w:rFonts w:eastAsia="Calibri"/>
        </w:rPr>
        <w:t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</w:t>
      </w:r>
      <w:r w:rsidR="00A42139" w:rsidRPr="00EB16E3">
        <w:rPr>
          <w:rFonts w:eastAsia="Calibri"/>
        </w:rPr>
        <w:t xml:space="preserve"> </w:t>
      </w:r>
      <w:r w:rsidR="004D072A">
        <w:rPr>
          <w:rFonts w:eastAsia="Calibri"/>
        </w:rPr>
        <w:t>Кировский</w:t>
      </w:r>
      <w:r w:rsidR="00A42139" w:rsidRPr="00EB16E3">
        <w:rPr>
          <w:rFonts w:eastAsia="Calibri"/>
        </w:rPr>
        <w:t xml:space="preserve"> </w:t>
      </w:r>
      <w:r w:rsidR="00F75CF2" w:rsidRPr="00EB16E3">
        <w:rPr>
          <w:rFonts w:eastAsia="Calibri"/>
        </w:rPr>
        <w:t>сельсовет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Льгота по арендной плате применяется при выполнении совокупности следующих условий: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61"/>
      <w:bookmarkEnd w:id="9"/>
      <w:r w:rsidRPr="00EB16E3">
        <w:rPr>
          <w:rFonts w:eastAsia="Calibri"/>
        </w:rPr>
        <w:t>5. Для получения льготы по арендной плате субъект малого и среднего предпринимательства обращается в</w:t>
      </w:r>
      <w:r w:rsidR="00F21398" w:rsidRPr="00EB16E3">
        <w:rPr>
          <w:rFonts w:eastAsia="Calibri"/>
        </w:rPr>
        <w:t xml:space="preserve"> Администрацию </w:t>
      </w:r>
      <w:r w:rsidR="004D072A">
        <w:rPr>
          <w:rFonts w:eastAsia="Calibri"/>
        </w:rPr>
        <w:t>Кировского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6. Указанное в </w:t>
      </w:r>
      <w:hyperlink w:anchor="Par61" w:history="1">
        <w:r w:rsidRPr="00EB16E3">
          <w:rPr>
            <w:rFonts w:eastAsia="Calibri"/>
          </w:rPr>
          <w:t>части 5</w:t>
        </w:r>
      </w:hyperlink>
      <w:r w:rsidRPr="00EB16E3">
        <w:rPr>
          <w:rFonts w:eastAsia="Calibri"/>
        </w:rPr>
        <w:t xml:space="preserve"> настоящей статьи заявление подается: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одновременно с заявками, указанными в </w:t>
      </w:r>
      <w:hyperlink w:anchor="Par16" w:history="1">
        <w:r w:rsidRPr="00EB16E3">
          <w:rPr>
            <w:rFonts w:eastAsia="Calibri"/>
          </w:rPr>
          <w:t>статьях 3</w:t>
        </w:r>
      </w:hyperlink>
      <w:r w:rsidRPr="00EB16E3">
        <w:rPr>
          <w:rFonts w:eastAsia="Calibri"/>
        </w:rPr>
        <w:t xml:space="preserve"> и </w:t>
      </w:r>
      <w:hyperlink w:anchor="Par26" w:history="1">
        <w:r w:rsidRPr="00EB16E3">
          <w:rPr>
            <w:rFonts w:eastAsia="Calibri"/>
          </w:rPr>
          <w:t>4</w:t>
        </w:r>
      </w:hyperlink>
      <w:r w:rsidRPr="00EB16E3">
        <w:rPr>
          <w:rFonts w:eastAsia="Calibri"/>
        </w:rPr>
        <w:t xml:space="preserve"> настоящего Положения;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EB16E3">
          <w:rPr>
            <w:rFonts w:eastAsia="Calibri"/>
          </w:rPr>
          <w:t>частью 3</w:t>
        </w:r>
      </w:hyperlink>
      <w:r w:rsidRPr="00EB16E3">
        <w:rPr>
          <w:rFonts w:eastAsia="Calibri"/>
        </w:rPr>
        <w:t xml:space="preserve"> настоящей статьи, или иных приоритетных видов деятельности новыми;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</w:t>
      </w:r>
      <w:r w:rsidR="00F21398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О принятом решении </w:t>
      </w:r>
      <w:r w:rsidR="00BF4DB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r w:rsidRPr="00EB16E3">
          <w:rPr>
            <w:rFonts w:eastAsia="Calibri"/>
          </w:rPr>
          <w:t>пунктом 1 части 7</w:t>
        </w:r>
      </w:hyperlink>
      <w:r w:rsidRPr="00EB16E3">
        <w:rPr>
          <w:rFonts w:eastAsia="Calibri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BF4DB0" w:rsidRPr="00EB16E3">
        <w:rPr>
          <w:rFonts w:eastAsia="Calibri"/>
        </w:rPr>
        <w:t xml:space="preserve">Администрация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BF4DB0" w:rsidRPr="00EB16E3">
        <w:rPr>
          <w:rFonts w:eastAsia="Calibri"/>
        </w:rPr>
        <w:t xml:space="preserve">Администрацию </w:t>
      </w:r>
      <w:r w:rsidR="004D072A">
        <w:rPr>
          <w:rFonts w:eastAsia="Calibri"/>
        </w:rPr>
        <w:t>Кировского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4A7248" w:rsidRPr="00EB16E3" w:rsidRDefault="004A7248" w:rsidP="004A7248">
      <w:pPr>
        <w:pStyle w:val="Default"/>
        <w:ind w:firstLine="426"/>
        <w:jc w:val="both"/>
        <w:rPr>
          <w:color w:val="auto"/>
          <w:sz w:val="26"/>
          <w:szCs w:val="26"/>
        </w:rPr>
      </w:pPr>
    </w:p>
    <w:sectPr w:rsidR="004A7248" w:rsidRPr="00EB16E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138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DDBDF-522E-4597-80B4-E8508C6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3D80A00D0D4051C83CC7A7755BEW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4D8C296E5700D74165987673D87E593D80B0DDADD051C83CC7A7755BEW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4E9yAI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AE3AAAF02D843A68260170D5842F73EA3207B20E2A8D65EEBF41782E4BE4A8E3E64666C2D7B7EAyAIFH" TargetMode="External"/><Relationship Id="rId10" Type="http://schemas.openxmlformats.org/officeDocument/2006/relationships/hyperlink" Target="consultantplus://offline/ref=BCF4D8C296E5700D74165987673D87E590DF0206DAD9051C83CC7A7755E221585A2E0DB9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4D8C296E5700D74165987673D87E593D80B0DDADD051C83CC7A7755BEW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7</cp:revision>
  <cp:lastPrinted>2018-10-15T03:21:00Z</cp:lastPrinted>
  <dcterms:created xsi:type="dcterms:W3CDTF">2018-10-12T06:11:00Z</dcterms:created>
  <dcterms:modified xsi:type="dcterms:W3CDTF">2018-10-24T08:13:00Z</dcterms:modified>
</cp:coreProperties>
</file>