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6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B45227" w:rsidRDefault="00B45227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 Хакасия</w:t>
      </w:r>
    </w:p>
    <w:p w:rsidR="00B45227" w:rsidRPr="007F067D" w:rsidRDefault="00B45227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B45227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06.02.2017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 w:rsidR="009A3978">
        <w:rPr>
          <w:rFonts w:ascii="Times New Roman" w:eastAsia="Calibri" w:hAnsi="Times New Roman" w:cs="Times New Roman"/>
          <w:sz w:val="26"/>
          <w:szCs w:val="26"/>
          <w:lang w:eastAsia="en-US"/>
        </w:rPr>
        <w:t>9а-п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8C1D56" w:rsidRPr="007F067D" w:rsidTr="00AC43B8">
        <w:trPr>
          <w:trHeight w:val="2153"/>
        </w:trPr>
        <w:tc>
          <w:tcPr>
            <w:tcW w:w="5422" w:type="dxa"/>
          </w:tcPr>
          <w:p w:rsidR="0013166A" w:rsidRPr="0013166A" w:rsidRDefault="008C1D56" w:rsidP="0013166A">
            <w:pPr>
              <w:pStyle w:val="a3"/>
              <w:ind w:left="36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</w:t>
            </w:r>
            <w:r w:rsidR="00BA6404">
              <w:rPr>
                <w:szCs w:val="26"/>
              </w:rPr>
              <w:t>П</w:t>
            </w:r>
            <w:r>
              <w:rPr>
                <w:szCs w:val="26"/>
              </w:rPr>
              <w:t xml:space="preserve">оложения об </w:t>
            </w:r>
            <w:r w:rsidR="00F23686">
              <w:rPr>
                <w:szCs w:val="26"/>
              </w:rPr>
              <w:t>оплате</w:t>
            </w:r>
            <w:r>
              <w:rPr>
                <w:szCs w:val="26"/>
              </w:rPr>
              <w:t xml:space="preserve"> труда </w:t>
            </w:r>
            <w:r w:rsidR="0013166A">
              <w:rPr>
                <w:szCs w:val="26"/>
              </w:rPr>
              <w:t>работников г</w:t>
            </w:r>
            <w:r w:rsidR="0013166A" w:rsidRPr="0013166A">
              <w:rPr>
                <w:szCs w:val="26"/>
              </w:rPr>
              <w:t>рупп</w:t>
            </w:r>
            <w:r w:rsidR="0013166A">
              <w:rPr>
                <w:szCs w:val="26"/>
              </w:rPr>
              <w:t>ы</w:t>
            </w:r>
            <w:r w:rsidR="0013166A" w:rsidRPr="0013166A">
              <w:rPr>
                <w:szCs w:val="26"/>
              </w:rPr>
              <w:t xml:space="preserve"> хозяйственного обслуживания в сфере культуры для обслуживания подведомственн</w:t>
            </w:r>
            <w:r w:rsidR="00B45227">
              <w:rPr>
                <w:szCs w:val="26"/>
              </w:rPr>
              <w:t>ого</w:t>
            </w:r>
            <w:r w:rsidR="0013166A" w:rsidRPr="0013166A">
              <w:rPr>
                <w:szCs w:val="26"/>
              </w:rPr>
              <w:t xml:space="preserve"> муниципальн</w:t>
            </w:r>
            <w:r w:rsidR="00B45227">
              <w:rPr>
                <w:szCs w:val="26"/>
              </w:rPr>
              <w:t>ого</w:t>
            </w:r>
            <w:r w:rsidR="0013166A" w:rsidRPr="0013166A">
              <w:rPr>
                <w:szCs w:val="26"/>
              </w:rPr>
              <w:t xml:space="preserve"> учреждени</w:t>
            </w:r>
            <w:r w:rsidR="00B45227">
              <w:rPr>
                <w:szCs w:val="26"/>
              </w:rPr>
              <w:t>я</w:t>
            </w:r>
            <w:r w:rsidR="0013166A" w:rsidRPr="0013166A">
              <w:rPr>
                <w:szCs w:val="26"/>
              </w:rPr>
              <w:t xml:space="preserve"> культуры МБУК </w:t>
            </w:r>
            <w:proofErr w:type="gramStart"/>
            <w:r w:rsidR="0013166A" w:rsidRPr="0013166A">
              <w:rPr>
                <w:szCs w:val="26"/>
              </w:rPr>
              <w:t>Кировский</w:t>
            </w:r>
            <w:proofErr w:type="gramEnd"/>
            <w:r w:rsidR="0013166A" w:rsidRPr="0013166A">
              <w:rPr>
                <w:szCs w:val="26"/>
              </w:rPr>
              <w:t xml:space="preserve"> СДК.</w:t>
            </w:r>
          </w:p>
          <w:p w:rsidR="008C1D56" w:rsidRPr="007F067D" w:rsidRDefault="008C1D56" w:rsidP="0013166A">
            <w:pPr>
              <w:pStyle w:val="a3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F23686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5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tooltip="&quot;Трудовой кодекс Российской Федерации&quot; от 30.12.2001 N 197-ФЗ (ред. от 23.07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AF25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ч. 2 ст. 53</w:t>
        </w:r>
      </w:hyperlink>
      <w:r w:rsidRPr="00C767D8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1C6D">
        <w:rPr>
          <w:rFonts w:ascii="Times New Roman" w:hAnsi="Times New Roman" w:cs="Times New Roman"/>
          <w:sz w:val="26"/>
          <w:szCs w:val="26"/>
        </w:rPr>
        <w:t>Уставом муниципального образования Кировского сельсовета,</w:t>
      </w:r>
      <w:r w:rsidRPr="00AF2552">
        <w:rPr>
          <w:rFonts w:ascii="Times New Roman" w:hAnsi="Times New Roman" w:cs="Times New Roman"/>
          <w:sz w:val="26"/>
          <w:szCs w:val="26"/>
        </w:rPr>
        <w:t xml:space="preserve"> в целях улучшения условий оплаты труда работников 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группы хозяйственного обслуживания в сфере культуры для обслуживания подведомственн</w:t>
      </w:r>
      <w:r w:rsidR="00B45227">
        <w:rPr>
          <w:rFonts w:ascii="Times New Roman" w:hAnsi="Times New Roman" w:cs="Times New Roman"/>
          <w:sz w:val="26"/>
          <w:szCs w:val="26"/>
        </w:rPr>
        <w:t>ого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45227">
        <w:rPr>
          <w:rFonts w:ascii="Times New Roman" w:hAnsi="Times New Roman" w:cs="Times New Roman"/>
          <w:sz w:val="26"/>
          <w:szCs w:val="26"/>
        </w:rPr>
        <w:t>ого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45227">
        <w:rPr>
          <w:rFonts w:ascii="Times New Roman" w:hAnsi="Times New Roman" w:cs="Times New Roman"/>
          <w:sz w:val="26"/>
          <w:szCs w:val="26"/>
        </w:rPr>
        <w:t>я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культуры МБУК Кировский СДК</w:t>
      </w:r>
      <w:r w:rsidRPr="00AF2552">
        <w:rPr>
          <w:rFonts w:ascii="Times New Roman" w:hAnsi="Times New Roman" w:cs="Times New Roman"/>
          <w:sz w:val="26"/>
          <w:szCs w:val="26"/>
        </w:rPr>
        <w:t xml:space="preserve"> </w:t>
      </w:r>
      <w:r w:rsidR="00F23686">
        <w:rPr>
          <w:rFonts w:ascii="Times New Roman" w:hAnsi="Times New Roman" w:cs="Times New Roman"/>
          <w:sz w:val="26"/>
          <w:szCs w:val="26"/>
        </w:rPr>
        <w:t>администрация Кировского</w:t>
      </w:r>
      <w:proofErr w:type="gramEnd"/>
      <w:r w:rsidR="00F2368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Pr="00AF2552" w:rsidRDefault="008C1D56" w:rsidP="00F236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9" w:tooltip="Ссылка на текущий документ" w:history="1">
        <w:r w:rsidRPr="00A7183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D56">
        <w:rPr>
          <w:rFonts w:ascii="Times New Roman" w:hAnsi="Times New Roman" w:cs="Times New Roman"/>
          <w:sz w:val="24"/>
          <w:szCs w:val="24"/>
        </w:rPr>
        <w:t xml:space="preserve">об </w:t>
      </w:r>
      <w:r w:rsidR="003E7802" w:rsidRPr="00AF2552">
        <w:rPr>
          <w:rFonts w:ascii="Times New Roman" w:hAnsi="Times New Roman" w:cs="Times New Roman"/>
          <w:sz w:val="26"/>
          <w:szCs w:val="26"/>
        </w:rPr>
        <w:t>оплат</w:t>
      </w:r>
      <w:r w:rsidR="003E7802">
        <w:rPr>
          <w:rFonts w:ascii="Times New Roman" w:hAnsi="Times New Roman" w:cs="Times New Roman"/>
          <w:sz w:val="26"/>
          <w:szCs w:val="26"/>
        </w:rPr>
        <w:t>е</w:t>
      </w:r>
      <w:r w:rsidR="003E7802" w:rsidRPr="00AF2552">
        <w:rPr>
          <w:rFonts w:ascii="Times New Roman" w:hAnsi="Times New Roman" w:cs="Times New Roman"/>
          <w:sz w:val="26"/>
          <w:szCs w:val="26"/>
        </w:rPr>
        <w:t xml:space="preserve"> труда работников 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группы хозяйственного обслуживания в сфере культуры для обслуживания подведомственн</w:t>
      </w:r>
      <w:r w:rsidR="00B45227">
        <w:rPr>
          <w:rFonts w:ascii="Times New Roman" w:hAnsi="Times New Roman" w:cs="Times New Roman"/>
          <w:sz w:val="26"/>
          <w:szCs w:val="26"/>
        </w:rPr>
        <w:t>ого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45227">
        <w:rPr>
          <w:rFonts w:ascii="Times New Roman" w:hAnsi="Times New Roman" w:cs="Times New Roman"/>
          <w:sz w:val="26"/>
          <w:szCs w:val="26"/>
        </w:rPr>
        <w:t>ого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45227">
        <w:rPr>
          <w:rFonts w:ascii="Times New Roman" w:hAnsi="Times New Roman" w:cs="Times New Roman"/>
          <w:sz w:val="26"/>
          <w:szCs w:val="26"/>
        </w:rPr>
        <w:t>я</w:t>
      </w:r>
      <w:r w:rsidR="003E7802" w:rsidRPr="003E7802">
        <w:rPr>
          <w:rFonts w:ascii="Times New Roman" w:hAnsi="Times New Roman" w:cs="Times New Roman"/>
          <w:sz w:val="26"/>
          <w:szCs w:val="26"/>
        </w:rPr>
        <w:t xml:space="preserve"> культуры МБУК </w:t>
      </w:r>
      <w:proofErr w:type="gramStart"/>
      <w:r w:rsidR="003E7802" w:rsidRPr="003E7802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="003E7802" w:rsidRPr="003E7802">
        <w:rPr>
          <w:rFonts w:ascii="Times New Roman" w:hAnsi="Times New Roman" w:cs="Times New Roman"/>
          <w:sz w:val="26"/>
          <w:szCs w:val="26"/>
        </w:rPr>
        <w:t xml:space="preserve"> СДК</w:t>
      </w:r>
      <w:r w:rsidR="003E7802" w:rsidRPr="00AF2552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8C1D56" w:rsidRPr="007F067D" w:rsidRDefault="003E7802" w:rsidP="00F236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23686">
        <w:rPr>
          <w:rFonts w:ascii="Times New Roman" w:eastAsia="Calibri" w:hAnsi="Times New Roman" w:cs="Times New Roman"/>
          <w:sz w:val="26"/>
          <w:szCs w:val="26"/>
          <w:lang w:eastAsia="en-US"/>
        </w:rPr>
        <w:t>.Настоящее постановление подлежит официальному опубликованию  (обнародованию)</w:t>
      </w:r>
    </w:p>
    <w:p w:rsidR="008C1D56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Pr="007F067D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Кировского сельсовета 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45227">
        <w:rPr>
          <w:rFonts w:ascii="Times New Roman" w:eastAsia="Calibri" w:hAnsi="Times New Roman" w:cs="Times New Roman"/>
          <w:sz w:val="26"/>
          <w:szCs w:val="26"/>
          <w:lang w:eastAsia="en-US"/>
        </w:rPr>
        <w:t>И. В. Манаенко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E7802" w:rsidRDefault="003E7802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E0983" w:rsidRDefault="00BE0983" w:rsidP="00BE0983">
      <w:pPr>
        <w:pStyle w:val="ConsPlusNormal"/>
        <w:ind w:hanging="426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C43B8" w:rsidRDefault="00AC43B8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96C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к </w:t>
      </w:r>
      <w:r w:rsidR="00F23686">
        <w:rPr>
          <w:rFonts w:ascii="Times New Roman" w:hAnsi="Times New Roman" w:cs="Times New Roman"/>
          <w:sz w:val="24"/>
          <w:szCs w:val="24"/>
        </w:rPr>
        <w:t>п</w:t>
      </w:r>
      <w:r w:rsidRPr="001A5A91">
        <w:rPr>
          <w:rFonts w:ascii="Times New Roman" w:hAnsi="Times New Roman" w:cs="Times New Roman"/>
          <w:sz w:val="24"/>
          <w:szCs w:val="24"/>
        </w:rPr>
        <w:t>остановлению</w:t>
      </w:r>
      <w:r w:rsidR="00F236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3686" w:rsidRPr="001A5A91" w:rsidRDefault="00F23686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686">
        <w:rPr>
          <w:rFonts w:ascii="Times New Roman" w:hAnsi="Times New Roman" w:cs="Times New Roman"/>
          <w:sz w:val="24"/>
          <w:szCs w:val="24"/>
        </w:rPr>
        <w:t xml:space="preserve">от </w:t>
      </w:r>
      <w:r w:rsidR="00B45227">
        <w:rPr>
          <w:rFonts w:ascii="Times New Roman" w:hAnsi="Times New Roman" w:cs="Times New Roman"/>
          <w:sz w:val="24"/>
          <w:szCs w:val="24"/>
        </w:rPr>
        <w:t xml:space="preserve">06.02.2017 № </w:t>
      </w:r>
      <w:r w:rsidR="00B6025C">
        <w:rPr>
          <w:rFonts w:ascii="Times New Roman" w:hAnsi="Times New Roman" w:cs="Times New Roman"/>
          <w:sz w:val="24"/>
          <w:szCs w:val="24"/>
        </w:rPr>
        <w:t>9а-п</w:t>
      </w:r>
      <w:bookmarkStart w:id="0" w:name="_GoBack"/>
      <w:bookmarkEnd w:id="0"/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3E7802" w:rsidRDefault="0037196C" w:rsidP="006C0F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3E78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E7802" w:rsidRPr="003E7802" w:rsidRDefault="003E7802" w:rsidP="003E78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802">
        <w:rPr>
          <w:rFonts w:ascii="Times New Roman" w:hAnsi="Times New Roman" w:cs="Times New Roman"/>
          <w:b/>
          <w:sz w:val="24"/>
          <w:szCs w:val="24"/>
        </w:rPr>
        <w:t>об</w:t>
      </w:r>
      <w:r w:rsidR="002277E7" w:rsidRPr="003E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02">
        <w:rPr>
          <w:rFonts w:ascii="Times New Roman" w:hAnsi="Times New Roman" w:cs="Times New Roman"/>
          <w:b/>
          <w:sz w:val="26"/>
          <w:szCs w:val="26"/>
        </w:rPr>
        <w:t>оплате труда работников  группы хозяйственного обслуживания в сфере культуры для обслуживания подведомственн</w:t>
      </w:r>
      <w:r w:rsidR="00B45227">
        <w:rPr>
          <w:rFonts w:ascii="Times New Roman" w:hAnsi="Times New Roman" w:cs="Times New Roman"/>
          <w:b/>
          <w:sz w:val="26"/>
          <w:szCs w:val="26"/>
        </w:rPr>
        <w:t>ого муниципального</w:t>
      </w:r>
      <w:r w:rsidRPr="003E7802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B45227">
        <w:rPr>
          <w:rFonts w:ascii="Times New Roman" w:hAnsi="Times New Roman" w:cs="Times New Roman"/>
          <w:b/>
          <w:sz w:val="26"/>
          <w:szCs w:val="26"/>
        </w:rPr>
        <w:t>я</w:t>
      </w:r>
      <w:r w:rsidRPr="003E7802">
        <w:rPr>
          <w:rFonts w:ascii="Times New Roman" w:hAnsi="Times New Roman" w:cs="Times New Roman"/>
          <w:b/>
          <w:sz w:val="26"/>
          <w:szCs w:val="26"/>
        </w:rPr>
        <w:t xml:space="preserve"> культуры МБУК </w:t>
      </w:r>
      <w:proofErr w:type="gramStart"/>
      <w:r w:rsidRPr="003E7802">
        <w:rPr>
          <w:rFonts w:ascii="Times New Roman" w:hAnsi="Times New Roman" w:cs="Times New Roman"/>
          <w:b/>
          <w:sz w:val="26"/>
          <w:szCs w:val="26"/>
        </w:rPr>
        <w:t>Кировский</w:t>
      </w:r>
      <w:proofErr w:type="gramEnd"/>
      <w:r w:rsidRPr="003E7802">
        <w:rPr>
          <w:rFonts w:ascii="Times New Roman" w:hAnsi="Times New Roman" w:cs="Times New Roman"/>
          <w:b/>
          <w:sz w:val="26"/>
          <w:szCs w:val="26"/>
        </w:rPr>
        <w:t xml:space="preserve"> СДК</w:t>
      </w:r>
    </w:p>
    <w:p w:rsidR="003E7802" w:rsidRDefault="003E7802" w:rsidP="003E78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7196C" w:rsidRPr="001A5A91" w:rsidRDefault="0037196C" w:rsidP="003E78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обеспечения социальной защищенности, совершенствования, регулирования и упорядочения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оплаты труда работников</w:t>
      </w:r>
      <w:r w:rsidR="002277E7" w:rsidRPr="001A5A91">
        <w:rPr>
          <w:rFonts w:ascii="Times New Roman" w:hAnsi="Times New Roman" w:cs="Times New Roman"/>
          <w:sz w:val="24"/>
          <w:szCs w:val="24"/>
        </w:rPr>
        <w:t xml:space="preserve"> технического персонала </w:t>
      </w:r>
      <w:r w:rsidR="003E7802" w:rsidRPr="003E7802">
        <w:rPr>
          <w:rFonts w:ascii="Times New Roman" w:hAnsi="Times New Roman" w:cs="Times New Roman"/>
          <w:sz w:val="24"/>
          <w:szCs w:val="24"/>
        </w:rPr>
        <w:t>группы хозяйственного обслуживания</w:t>
      </w:r>
      <w:proofErr w:type="gramEnd"/>
      <w:r w:rsidR="003E7802" w:rsidRPr="003E7802">
        <w:rPr>
          <w:rFonts w:ascii="Times New Roman" w:hAnsi="Times New Roman" w:cs="Times New Roman"/>
          <w:sz w:val="24"/>
          <w:szCs w:val="24"/>
        </w:rPr>
        <w:t xml:space="preserve"> в сфере культуры для обслуживания подведомственных муниципальных учреждений культуры МБУК Кировский СДК </w:t>
      </w:r>
      <w:r w:rsidRPr="001A5A91">
        <w:rPr>
          <w:rFonts w:ascii="Times New Roman" w:hAnsi="Times New Roman" w:cs="Times New Roman"/>
          <w:sz w:val="24"/>
          <w:szCs w:val="24"/>
        </w:rPr>
        <w:t>(далее - работники).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Трудовым </w:t>
      </w:r>
      <w:hyperlink r:id="rId9" w:tooltip="&quot;Трудовой кодекс Российской Федерации&quot; от 30.12.2001 N 197-ФЗ (ред. от 23.07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</w:t>
      </w:r>
      <w:r w:rsidR="002277E7" w:rsidRPr="001A5A91">
        <w:rPr>
          <w:rFonts w:ascii="Times New Roman" w:hAnsi="Times New Roman" w:cs="Times New Roman"/>
          <w:sz w:val="24"/>
          <w:szCs w:val="24"/>
        </w:rPr>
        <w:t>, Уставом муниципального образования Кировский сельсовет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>:</w:t>
      </w:r>
    </w:p>
    <w:p w:rsidR="0037196C" w:rsidRPr="001A5A91" w:rsidRDefault="0037196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1) работников, осуществляющих техническое обеспечение деятельности </w:t>
      </w:r>
      <w:r w:rsidR="003E7802" w:rsidRPr="003E7802">
        <w:rPr>
          <w:rFonts w:ascii="Times New Roman" w:hAnsi="Times New Roman" w:cs="Times New Roman"/>
          <w:sz w:val="24"/>
          <w:szCs w:val="24"/>
        </w:rPr>
        <w:t xml:space="preserve">в сфере культуры для обслуживания подведомственных муниципальных учреждений культуры МБУК Кировский СДК, </w:t>
      </w:r>
      <w:r w:rsidR="003E7802">
        <w:rPr>
          <w:rFonts w:ascii="Times New Roman" w:hAnsi="Times New Roman" w:cs="Times New Roman"/>
          <w:sz w:val="24"/>
          <w:szCs w:val="24"/>
        </w:rPr>
        <w:t>(уборщик служебных помещений</w:t>
      </w:r>
      <w:r w:rsidRPr="001A5A91">
        <w:rPr>
          <w:rFonts w:ascii="Times New Roman" w:hAnsi="Times New Roman" w:cs="Times New Roman"/>
          <w:sz w:val="24"/>
          <w:szCs w:val="24"/>
        </w:rPr>
        <w:t>)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</w:t>
      </w:r>
      <w:r w:rsidR="00BE18F0" w:rsidRPr="001A5A91">
        <w:rPr>
          <w:rFonts w:ascii="Times New Roman" w:hAnsi="Times New Roman" w:cs="Times New Roman"/>
          <w:sz w:val="24"/>
          <w:szCs w:val="24"/>
        </w:rPr>
        <w:t>, материальная помощь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Система оплаты труда предусматривает: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упорядочение компенсационных и стимулирующих выплат;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повышение качества услуг и результативности работы.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>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9</w:t>
      </w:r>
      <w:r w:rsidRPr="001A5A91">
        <w:rPr>
          <w:rFonts w:ascii="Times New Roman" w:hAnsi="Times New Roman" w:cs="Times New Roman"/>
          <w:sz w:val="24"/>
          <w:szCs w:val="24"/>
        </w:rPr>
        <w:t xml:space="preserve">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</w:t>
      </w:r>
      <w:r w:rsidRPr="001A5A91">
        <w:rPr>
          <w:rFonts w:ascii="Times New Roman" w:hAnsi="Times New Roman" w:cs="Times New Roman"/>
          <w:sz w:val="24"/>
          <w:szCs w:val="24"/>
        </w:rPr>
        <w:lastRenderedPageBreak/>
        <w:t xml:space="preserve">быть ниже минимального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>, установленного действующими правовыми актами.</w:t>
      </w:r>
    </w:p>
    <w:p w:rsidR="00EF6060" w:rsidRPr="00A71836" w:rsidRDefault="00EF6060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836">
        <w:rPr>
          <w:rFonts w:ascii="Times New Roman" w:eastAsia="Times New Roman" w:hAnsi="Times New Roman" w:cs="Times New Roman"/>
          <w:sz w:val="24"/>
          <w:szCs w:val="24"/>
        </w:rPr>
        <w:t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работнику доплата до минимального размера оплаты труда с начислением на этот</w:t>
      </w:r>
      <w:proofErr w:type="gramEnd"/>
      <w:r w:rsidRPr="00A71836">
        <w:rPr>
          <w:rFonts w:ascii="Times New Roman" w:eastAsia="Times New Roman" w:hAnsi="Times New Roman" w:cs="Times New Roman"/>
          <w:sz w:val="24"/>
          <w:szCs w:val="24"/>
        </w:rPr>
        <w:t xml:space="preserve"> размер районного коэффициента и надбавки за стаж работы в Республике Хакасия.</w:t>
      </w:r>
    </w:p>
    <w:p w:rsidR="00F2368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Единого тарифно-квалификационного </w:t>
      </w:r>
      <w:hyperlink r:id="rId11" w:history="1">
        <w:r w:rsidRPr="00A153A2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работ и профессий рабочих;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государственных гарантий по оплате труда;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перечня компенсационных и стимулирующих выплат;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153A2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мнения представительного органа работников;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настоящего Положения.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3" w:history="1">
        <w:r w:rsidRPr="00A153A2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A153A2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общеотраслевых профессий рабочих"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2.3. Фонд оплаты труда работников включает: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должностные оклады работников учреждения;</w:t>
      </w:r>
    </w:p>
    <w:p w:rsidR="008E4EBC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компенсационные и стимулирующие выплаты;</w:t>
      </w: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0C03">
        <w:rPr>
          <w:rFonts w:ascii="Times New Roman" w:hAnsi="Times New Roman" w:cs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4" w:history="1">
        <w:r w:rsidRPr="00AD0C03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AD0C03">
        <w:rPr>
          <w:rFonts w:ascii="Times New Roman" w:hAnsi="Times New Roman" w:cs="Times New Roman"/>
          <w:sz w:val="24"/>
          <w:szCs w:val="24"/>
        </w:rPr>
        <w:t xml:space="preserve"> от 19.06.2000 N 82-ФЗ "О минимальном </w:t>
      </w:r>
      <w:proofErr w:type="gramStart"/>
      <w:r w:rsidRPr="00AD0C03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AD0C03">
        <w:rPr>
          <w:rFonts w:ascii="Times New Roman" w:hAnsi="Times New Roman" w:cs="Times New Roman"/>
          <w:sz w:val="24"/>
          <w:szCs w:val="24"/>
        </w:rPr>
        <w:t>" (с последующими изменениями).</w:t>
      </w: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C03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AD0C03" w:rsidRPr="00AD0C03" w:rsidRDefault="00AC43B8" w:rsidP="00AD0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C03" w:rsidRPr="00AD0C03">
        <w:rPr>
          <w:rFonts w:ascii="Times New Roman" w:hAnsi="Times New Roman" w:cs="Times New Roman"/>
          <w:sz w:val="24"/>
          <w:szCs w:val="24"/>
        </w:rPr>
        <w:t xml:space="preserve">2.5. Размеры должностных окладов работников учреждения приведены в </w:t>
      </w:r>
      <w:hyperlink w:anchor="Par77" w:history="1">
        <w:r w:rsidR="00AD0C03" w:rsidRPr="00AD0C03">
          <w:rPr>
            <w:rStyle w:val="a7"/>
            <w:rFonts w:ascii="Times New Roman" w:hAnsi="Times New Roman" w:cs="Times New Roman"/>
            <w:sz w:val="24"/>
            <w:szCs w:val="24"/>
          </w:rPr>
          <w:t>таблице 1</w:t>
        </w:r>
      </w:hyperlink>
    </w:p>
    <w:p w:rsidR="00AD0C03" w:rsidRPr="00AD0C03" w:rsidRDefault="00AD0C03" w:rsidP="00AC4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0C03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97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7"/>
        <w:gridCol w:w="2376"/>
      </w:tblGrid>
      <w:tr w:rsidR="00AD0C03" w:rsidRPr="00AD0C03" w:rsidTr="008611A5">
        <w:trPr>
          <w:trHeight w:val="902"/>
          <w:tblCellSpacing w:w="5" w:type="nil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Разряд работ в соответствии с Единым тарифно-квалификационным </w:t>
            </w:r>
            <w:hyperlink r:id="rId15" w:history="1">
              <w:r w:rsidRPr="00AD0C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Размер оклада, рублей         </w:t>
            </w:r>
          </w:p>
        </w:tc>
      </w:tr>
      <w:tr w:rsidR="00AD0C03" w:rsidRPr="00AD0C03" w:rsidTr="008611A5">
        <w:trPr>
          <w:trHeight w:val="241"/>
          <w:tblCellSpacing w:w="5" w:type="nil"/>
        </w:trPr>
        <w:tc>
          <w:tcPr>
            <w:tcW w:w="7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       2 разряд     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3" w:rsidRPr="00AD0C03" w:rsidRDefault="00AD0C03" w:rsidP="00AD0C03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03">
              <w:rPr>
                <w:rFonts w:ascii="Times New Roman" w:hAnsi="Times New Roman" w:cs="Times New Roman"/>
                <w:sz w:val="24"/>
                <w:szCs w:val="24"/>
              </w:rPr>
              <w:t xml:space="preserve">   2059   </w:t>
            </w:r>
          </w:p>
        </w:tc>
      </w:tr>
    </w:tbl>
    <w:p w:rsidR="00AD0C03" w:rsidRPr="00AD0C03" w:rsidRDefault="00AD0C03" w:rsidP="00AD0C0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0C03" w:rsidRPr="00AD0C03" w:rsidRDefault="00AD0C03" w:rsidP="00AD0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0C03">
        <w:rPr>
          <w:rFonts w:ascii="Times New Roman" w:hAnsi="Times New Roman" w:cs="Times New Roman"/>
          <w:sz w:val="24"/>
          <w:szCs w:val="24"/>
        </w:rPr>
        <w:t>2.6. При начислении заработной платы работникам производятся компенсационные и стимулирующие выплаты.</w:t>
      </w:r>
    </w:p>
    <w:p w:rsidR="00AD0C03" w:rsidRPr="00AD0C03" w:rsidRDefault="00AD0C03" w:rsidP="00AD0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0C03">
        <w:rPr>
          <w:rFonts w:ascii="Times New Roman" w:hAnsi="Times New Roman" w:cs="Times New Roman"/>
          <w:sz w:val="24"/>
          <w:szCs w:val="24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Кировского сельсовета на финансовое обеспечение указанных выплат.</w:t>
      </w:r>
    </w:p>
    <w:p w:rsidR="00AD0C03" w:rsidRPr="00AD0C03" w:rsidRDefault="00AD0C03" w:rsidP="00AD0C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3. Компенсационные выплаты.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Перечень и порядок осуществления выплат компенсационного характера.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  К выплатам компенсационного характера относятся: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трудовым законодательством и иными нормативными правовыми актами, содержащими нормы трудового права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E61E41" w:rsidRPr="00AD0C03" w:rsidRDefault="00E61E4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F1B" w:rsidRPr="00AD0C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. Выплаты работникам, </w:t>
      </w:r>
      <w:r w:rsidR="00510924" w:rsidRPr="00AD0C03">
        <w:rPr>
          <w:rFonts w:ascii="Times New Roman" w:eastAsia="Times New Roman" w:hAnsi="Times New Roman" w:cs="Times New Roman"/>
          <w:sz w:val="24"/>
          <w:szCs w:val="24"/>
        </w:rPr>
        <w:t xml:space="preserve"> с особыми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условиями труда, устанавливаются:</w:t>
      </w:r>
    </w:p>
    <w:p w:rsidR="00E61E41" w:rsidRPr="001A5A91" w:rsidRDefault="00E61E4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- уборщику служебных помещений - в размере </w:t>
      </w:r>
      <w:r w:rsidR="00E64F89" w:rsidRPr="00AD0C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0% от оклада за работу с применением дезинфицирующих средств;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трудовые обязанности, 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не достигает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минимальной оплаты труда, установленной федеральным законом.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 Стимулирующие выплаты.</w:t>
      </w: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Порядок и условия выплат стимулирующего характера.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интенсивность и результативность работы;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091F81" w:rsidRPr="001A5A91" w:rsidRDefault="00091F8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иные выплаты.</w:t>
      </w:r>
    </w:p>
    <w:p w:rsidR="00091F81" w:rsidRPr="001A5A91" w:rsidRDefault="00091F81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Решение о введении стимулирующих выплат принимается руководителем учреждения.</w:t>
      </w:r>
    </w:p>
    <w:p w:rsidR="008E4EBC" w:rsidRPr="001A5A91" w:rsidRDefault="00091F8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504B">
        <w:rPr>
          <w:rFonts w:ascii="Times New Roman" w:hAnsi="Times New Roman" w:cs="Times New Roman"/>
          <w:sz w:val="24"/>
          <w:szCs w:val="24"/>
        </w:rPr>
        <w:t>2</w:t>
      </w:r>
      <w:r w:rsidRPr="001A5A91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работнику с учетом результативности и качества его работы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Выплаты за качество выполняемых работ,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При назначении выплаты за интенсивность и высокие результаты работы </w:t>
      </w:r>
      <w:r w:rsidR="00AD0C03">
        <w:rPr>
          <w:rFonts w:ascii="Times New Roman" w:eastAsia="Times New Roman" w:hAnsi="Times New Roman" w:cs="Times New Roman"/>
          <w:sz w:val="24"/>
          <w:szCs w:val="24"/>
        </w:rPr>
        <w:t xml:space="preserve"> до 20%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учитываются: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высокая производительность и напряженность работы;</w:t>
      </w:r>
    </w:p>
    <w:p w:rsidR="00266BF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участие в выполнении важных работ, мероприятий.</w:t>
      </w:r>
      <w:r w:rsidR="00266BFC" w:rsidRPr="001A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90" w:rsidRPr="001A5A91" w:rsidRDefault="00E64F89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504B">
        <w:rPr>
          <w:rFonts w:ascii="Times New Roman" w:hAnsi="Times New Roman" w:cs="Times New Roman"/>
          <w:sz w:val="24"/>
          <w:szCs w:val="24"/>
        </w:rPr>
        <w:t>2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  <w:r w:rsidR="00AD504B">
        <w:rPr>
          <w:rFonts w:ascii="Times New Roman" w:hAnsi="Times New Roman" w:cs="Times New Roman"/>
          <w:sz w:val="24"/>
          <w:szCs w:val="24"/>
        </w:rPr>
        <w:t>1</w:t>
      </w:r>
      <w:r w:rsidRPr="001A5A91">
        <w:rPr>
          <w:rFonts w:ascii="Times New Roman" w:hAnsi="Times New Roman" w:cs="Times New Roman"/>
          <w:sz w:val="24"/>
          <w:szCs w:val="24"/>
        </w:rPr>
        <w:t xml:space="preserve">. </w:t>
      </w:r>
      <w:r w:rsidR="00405990" w:rsidRPr="001A5A91">
        <w:rPr>
          <w:rFonts w:ascii="Times New Roman" w:hAnsi="Times New Roman" w:cs="Times New Roman"/>
          <w:sz w:val="24"/>
          <w:szCs w:val="24"/>
        </w:rPr>
        <w:t>К выплатам за качество выполняемых работ относится:</w:t>
      </w:r>
    </w:p>
    <w:p w:rsidR="00DF05F0" w:rsidRPr="001A5A91" w:rsidRDefault="00DF05F0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3FC2">
        <w:rPr>
          <w:rFonts w:ascii="Times New Roman" w:hAnsi="Times New Roman" w:cs="Times New Roman"/>
          <w:sz w:val="24"/>
          <w:szCs w:val="24"/>
        </w:rPr>
        <w:t xml:space="preserve">надбавка за </w:t>
      </w:r>
      <w:r w:rsidRPr="000C3FC2">
        <w:rPr>
          <w:rFonts w:ascii="Times New Roman" w:hAnsi="Times New Roman" w:cs="Times New Roman"/>
          <w:sz w:val="24"/>
          <w:szCs w:val="24"/>
        </w:rPr>
        <w:t>качество работы уборщика</w:t>
      </w:r>
    </w:p>
    <w:p w:rsidR="002C4602" w:rsidRPr="001A5A91" w:rsidRDefault="002C4602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ab/>
        <w:t xml:space="preserve">Уборщику служебных помещений </w:t>
      </w:r>
      <w:r w:rsidRPr="000C3FC2">
        <w:rPr>
          <w:rFonts w:ascii="Times New Roman" w:hAnsi="Times New Roman" w:cs="Times New Roman"/>
          <w:sz w:val="24"/>
          <w:szCs w:val="24"/>
        </w:rPr>
        <w:t>устанавливается ежемесячная надбавка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 - в размере 10 процен</w:t>
      </w:r>
      <w:r w:rsidR="002016C6">
        <w:rPr>
          <w:rFonts w:ascii="Times New Roman" w:hAnsi="Times New Roman" w:cs="Times New Roman"/>
          <w:sz w:val="24"/>
          <w:szCs w:val="24"/>
        </w:rPr>
        <w:t>тов должностного оклада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0E2CFE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AD0C03">
        <w:rPr>
          <w:rFonts w:ascii="Times New Roman" w:hAnsi="Times New Roman" w:cs="Times New Roman"/>
          <w:sz w:val="24"/>
          <w:szCs w:val="24"/>
        </w:rPr>
        <w:t>3</w:t>
      </w:r>
      <w:r w:rsidRPr="001A5A91">
        <w:rPr>
          <w:rFonts w:ascii="Times New Roman" w:hAnsi="Times New Roman" w:cs="Times New Roman"/>
          <w:sz w:val="24"/>
          <w:szCs w:val="24"/>
        </w:rPr>
        <w:t>. Размеры выплат стимулирующего характера работодатель определяет самостоятельно в пределах</w:t>
      </w:r>
      <w:r w:rsidR="002016C6">
        <w:rPr>
          <w:rFonts w:ascii="Times New Roman" w:hAnsi="Times New Roman" w:cs="Times New Roman"/>
          <w:sz w:val="24"/>
          <w:szCs w:val="24"/>
        </w:rPr>
        <w:t xml:space="preserve">, </w:t>
      </w:r>
      <w:r w:rsidRPr="001A5A91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работников.</w:t>
      </w:r>
    </w:p>
    <w:p w:rsidR="00AC43B8" w:rsidRDefault="00AC43B8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723C1A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EBC" w:rsidRPr="001A5A91">
        <w:rPr>
          <w:rFonts w:ascii="Times New Roman" w:hAnsi="Times New Roman" w:cs="Times New Roman"/>
          <w:sz w:val="24"/>
          <w:szCs w:val="24"/>
        </w:rPr>
        <w:t>. Формирование фонда оплаты труда</w:t>
      </w:r>
    </w:p>
    <w:p w:rsidR="008E4EBC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учреждения формируется в пределах доведенных бюджетных ассигнований из бюджета </w:t>
      </w:r>
      <w:r w:rsidR="00C400F4">
        <w:rPr>
          <w:rFonts w:ascii="Times New Roman" w:hAnsi="Times New Roman" w:cs="Times New Roman"/>
          <w:sz w:val="24"/>
          <w:szCs w:val="24"/>
        </w:rPr>
        <w:t>МО 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 xml:space="preserve">, при этом при формировании </w:t>
      </w:r>
      <w:proofErr w:type="gramStart"/>
      <w:r w:rsidRPr="001A5A91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1A5A91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CE5CEE" w:rsidRPr="001A5A91" w:rsidRDefault="00CE5CEE" w:rsidP="00723C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C03">
        <w:rPr>
          <w:rFonts w:ascii="Times New Roman" w:eastAsia="Times New Roman" w:hAnsi="Times New Roman" w:cs="Times New Roman"/>
          <w:sz w:val="24"/>
          <w:szCs w:val="24"/>
        </w:rPr>
        <w:t>- выплат</w:t>
      </w:r>
      <w:r w:rsidR="007602E0" w:rsidRPr="00AD0C0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качество,  интенсивность и высокие результаты работы: в размере </w:t>
      </w:r>
      <w:r w:rsidR="000C3FC2" w:rsidRPr="00AD0C03">
        <w:rPr>
          <w:rFonts w:ascii="Times New Roman" w:eastAsia="Times New Roman" w:hAnsi="Times New Roman" w:cs="Times New Roman"/>
          <w:sz w:val="24"/>
          <w:szCs w:val="24"/>
        </w:rPr>
        <w:t xml:space="preserve">1,2 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>должностн</w:t>
      </w:r>
      <w:r w:rsidR="004966C9" w:rsidRPr="00AD0C0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 оклад</w:t>
      </w:r>
      <w:r w:rsidR="004966C9" w:rsidRPr="00AD0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0C03">
        <w:rPr>
          <w:rFonts w:ascii="Times New Roman" w:eastAsia="Times New Roman" w:hAnsi="Times New Roman" w:cs="Times New Roman"/>
          <w:sz w:val="24"/>
          <w:szCs w:val="24"/>
        </w:rPr>
        <w:t xml:space="preserve"> – уборщику служебных помещений;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компенсационной доплаты.</w:t>
      </w:r>
    </w:p>
    <w:sectPr w:rsidR="00CE5CEE" w:rsidRPr="001A5A91" w:rsidSect="00B45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1F6"/>
    <w:multiLevelType w:val="hybridMultilevel"/>
    <w:tmpl w:val="8EB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C"/>
    <w:rsid w:val="00003475"/>
    <w:rsid w:val="00091F81"/>
    <w:rsid w:val="000C3FC2"/>
    <w:rsid w:val="000E2CFE"/>
    <w:rsid w:val="00120735"/>
    <w:rsid w:val="0013166A"/>
    <w:rsid w:val="001954D4"/>
    <w:rsid w:val="001A3B89"/>
    <w:rsid w:val="001A5A91"/>
    <w:rsid w:val="002016C6"/>
    <w:rsid w:val="00220E18"/>
    <w:rsid w:val="002277E7"/>
    <w:rsid w:val="00266BFC"/>
    <w:rsid w:val="002C4602"/>
    <w:rsid w:val="00360C5C"/>
    <w:rsid w:val="0037196C"/>
    <w:rsid w:val="00392C77"/>
    <w:rsid w:val="003E7802"/>
    <w:rsid w:val="003F262E"/>
    <w:rsid w:val="00405990"/>
    <w:rsid w:val="004607BA"/>
    <w:rsid w:val="00494D47"/>
    <w:rsid w:val="004966C9"/>
    <w:rsid w:val="00510924"/>
    <w:rsid w:val="005223D8"/>
    <w:rsid w:val="00646E57"/>
    <w:rsid w:val="006631E8"/>
    <w:rsid w:val="006B1E32"/>
    <w:rsid w:val="006C0F1B"/>
    <w:rsid w:val="006F63A0"/>
    <w:rsid w:val="0070113D"/>
    <w:rsid w:val="00723C1A"/>
    <w:rsid w:val="007339C6"/>
    <w:rsid w:val="007602E0"/>
    <w:rsid w:val="007A0272"/>
    <w:rsid w:val="007E325B"/>
    <w:rsid w:val="00801359"/>
    <w:rsid w:val="00824862"/>
    <w:rsid w:val="008611A5"/>
    <w:rsid w:val="00884B69"/>
    <w:rsid w:val="00896BC6"/>
    <w:rsid w:val="008A6DAB"/>
    <w:rsid w:val="008C1D56"/>
    <w:rsid w:val="008D0998"/>
    <w:rsid w:val="008E1E56"/>
    <w:rsid w:val="008E4EBC"/>
    <w:rsid w:val="00940C99"/>
    <w:rsid w:val="009A3978"/>
    <w:rsid w:val="009E2C8F"/>
    <w:rsid w:val="009E4670"/>
    <w:rsid w:val="00A153A2"/>
    <w:rsid w:val="00A71836"/>
    <w:rsid w:val="00A71F65"/>
    <w:rsid w:val="00A763FE"/>
    <w:rsid w:val="00AC43B8"/>
    <w:rsid w:val="00AD0C03"/>
    <w:rsid w:val="00AD504B"/>
    <w:rsid w:val="00AF649C"/>
    <w:rsid w:val="00B45227"/>
    <w:rsid w:val="00B6025C"/>
    <w:rsid w:val="00B64252"/>
    <w:rsid w:val="00BA6404"/>
    <w:rsid w:val="00BB5C4B"/>
    <w:rsid w:val="00BE0983"/>
    <w:rsid w:val="00BE18F0"/>
    <w:rsid w:val="00C400F4"/>
    <w:rsid w:val="00C56069"/>
    <w:rsid w:val="00C767D8"/>
    <w:rsid w:val="00C8075C"/>
    <w:rsid w:val="00CE5CEE"/>
    <w:rsid w:val="00D10457"/>
    <w:rsid w:val="00D96E86"/>
    <w:rsid w:val="00DF05F0"/>
    <w:rsid w:val="00E3213B"/>
    <w:rsid w:val="00E61E41"/>
    <w:rsid w:val="00E64F89"/>
    <w:rsid w:val="00EF104F"/>
    <w:rsid w:val="00EF5719"/>
    <w:rsid w:val="00EF6060"/>
    <w:rsid w:val="00F23686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453C620B4070D6BC2BD90911691B2A49C9562F1AC5B39B571D8867B76ACC885EE560418BD81E3m3C6F" TargetMode="External"/><Relationship Id="rId13" Type="http://schemas.openxmlformats.org/officeDocument/2006/relationships/hyperlink" Target="consultantplus://offline/ref=50777238F9E9989CC80264ABA1274B8D44F8016454979D2D0022D4D8PEo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453C620B4070D6BC2BD90911691B2A49D9361F0A05B39B571D8867B76ACC885EE560311mBCEF" TargetMode="External"/><Relationship Id="rId12" Type="http://schemas.openxmlformats.org/officeDocument/2006/relationships/hyperlink" Target="consultantplus://offline/ref=50777238F9E9989CC80264ABA1274B8D42F300675D9DC027087BD8DAEAP4o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777238F9E9989CC80264ABA1274B8D4AF30D6353979D2D0022D4D8PEo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2EE90A025A37C656DF5D725A443B79FA3A738B889EB67BAD541F7F2CqFC" TargetMode="External"/><Relationship Id="rId10" Type="http://schemas.openxmlformats.org/officeDocument/2006/relationships/hyperlink" Target="consultantplus://offline/ref=BE9A5DBC0EE09E15240D31893FE3E2C32535A24D89C571874E3ACD6193BEE69707EFD1866330FA2Cn5C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9A5DBC0EE09E15240D31893FE3E2C32534A44E88C971874E3ACD6193nBCEF" TargetMode="External"/><Relationship Id="rId14" Type="http://schemas.openxmlformats.org/officeDocument/2006/relationships/hyperlink" Target="consultantplus://offline/ref=50777238F9E9989CC80264ABA1274B8D42F20C665C99C027087BD8DAEAP4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7AC3-4FF1-4AD4-8117-B4F6EF3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23</cp:revision>
  <cp:lastPrinted>2014-08-05T00:16:00Z</cp:lastPrinted>
  <dcterms:created xsi:type="dcterms:W3CDTF">2013-09-20T03:11:00Z</dcterms:created>
  <dcterms:modified xsi:type="dcterms:W3CDTF">2017-03-09T03:08:00Z</dcterms:modified>
</cp:coreProperties>
</file>