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83" w:rsidRPr="00627A88" w:rsidRDefault="006B0583" w:rsidP="00627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27A88">
        <w:rPr>
          <w:rFonts w:ascii="Times New Roman" w:hAnsi="Times New Roman" w:cs="Times New Roman"/>
          <w:sz w:val="26"/>
          <w:szCs w:val="26"/>
          <w:lang w:eastAsia="ar-SA"/>
        </w:rPr>
        <w:t>Российская Федерация</w:t>
      </w:r>
    </w:p>
    <w:p w:rsidR="006B0583" w:rsidRDefault="006B0583" w:rsidP="00627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27A88">
        <w:rPr>
          <w:rFonts w:ascii="Times New Roman" w:hAnsi="Times New Roman" w:cs="Times New Roman"/>
          <w:sz w:val="26"/>
          <w:szCs w:val="26"/>
          <w:lang w:eastAsia="ar-SA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  <w:lang w:eastAsia="ar-SA"/>
        </w:rPr>
        <w:t>Кировского</w:t>
      </w:r>
      <w:r w:rsidRPr="00627A88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</w:p>
    <w:p w:rsidR="006B0583" w:rsidRDefault="006B0583" w:rsidP="00627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27A88">
        <w:rPr>
          <w:rFonts w:ascii="Times New Roman" w:hAnsi="Times New Roman" w:cs="Times New Roman"/>
          <w:sz w:val="26"/>
          <w:szCs w:val="26"/>
          <w:lang w:eastAsia="ar-SA"/>
        </w:rPr>
        <w:t>Алтайского района</w:t>
      </w:r>
    </w:p>
    <w:p w:rsidR="006B0583" w:rsidRPr="00627A88" w:rsidRDefault="006B0583" w:rsidP="00627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Республики Хакасия</w:t>
      </w:r>
    </w:p>
    <w:p w:rsidR="006B0583" w:rsidRPr="00627A88" w:rsidRDefault="006B0583" w:rsidP="00627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B0583" w:rsidRPr="00627A88" w:rsidRDefault="006B0583" w:rsidP="00627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27A88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6B0583" w:rsidRPr="00627A88" w:rsidRDefault="006B0583" w:rsidP="00627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B0583" w:rsidRPr="00627A88" w:rsidRDefault="004353FF" w:rsidP="00627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05</w:t>
      </w:r>
      <w:bookmarkStart w:id="0" w:name="_GoBack"/>
      <w:bookmarkEnd w:id="0"/>
      <w:r w:rsidR="00E53126">
        <w:rPr>
          <w:rFonts w:ascii="Times New Roman" w:hAnsi="Times New Roman" w:cs="Times New Roman"/>
          <w:sz w:val="26"/>
          <w:szCs w:val="26"/>
          <w:lang w:eastAsia="ar-SA"/>
        </w:rPr>
        <w:t>.06.</w:t>
      </w:r>
      <w:r w:rsidR="006B0583">
        <w:rPr>
          <w:rFonts w:ascii="Times New Roman" w:hAnsi="Times New Roman" w:cs="Times New Roman"/>
          <w:sz w:val="26"/>
          <w:szCs w:val="26"/>
          <w:lang w:eastAsia="ar-SA"/>
        </w:rPr>
        <w:t xml:space="preserve"> 2014                          </w:t>
      </w:r>
      <w:r w:rsidR="006B0583" w:rsidRPr="00627A88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B0583" w:rsidRPr="00627A88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B0583" w:rsidRPr="00627A88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B0583" w:rsidRPr="00627A88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6B0583" w:rsidRPr="00627A88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        №</w:t>
      </w:r>
      <w:r w:rsidR="00E53126">
        <w:rPr>
          <w:rFonts w:ascii="Times New Roman" w:hAnsi="Times New Roman" w:cs="Times New Roman"/>
          <w:sz w:val="26"/>
          <w:szCs w:val="26"/>
          <w:lang w:eastAsia="ar-SA"/>
        </w:rPr>
        <w:t xml:space="preserve"> 30</w:t>
      </w:r>
    </w:p>
    <w:p w:rsidR="006B0583" w:rsidRPr="00627A88" w:rsidRDefault="006B0583" w:rsidP="00627A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627A88">
        <w:rPr>
          <w:rFonts w:ascii="Times New Roman" w:hAnsi="Times New Roman" w:cs="Times New Roman"/>
          <w:sz w:val="26"/>
          <w:szCs w:val="26"/>
          <w:lang w:eastAsia="ar-SA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Кирово</w:t>
      </w:r>
      <w:proofErr w:type="spellEnd"/>
    </w:p>
    <w:p w:rsidR="006B0583" w:rsidRPr="00627A88" w:rsidRDefault="006B0583" w:rsidP="00627A88">
      <w:pPr>
        <w:spacing w:after="0" w:line="240" w:lineRule="auto"/>
        <w:ind w:right="9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0583" w:rsidRPr="00627A88" w:rsidRDefault="006B0583" w:rsidP="00627A88">
      <w:pPr>
        <w:spacing w:after="0" w:line="240" w:lineRule="auto"/>
        <w:ind w:right="467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88">
        <w:rPr>
          <w:rFonts w:ascii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Кировский</w:t>
      </w:r>
      <w:r w:rsidRPr="00627A88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Алтайского района Республики Хакасия</w:t>
      </w:r>
    </w:p>
    <w:p w:rsidR="006B0583" w:rsidRPr="00627A88" w:rsidRDefault="006B0583" w:rsidP="00627A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0583" w:rsidRPr="00276ACB" w:rsidRDefault="006B0583" w:rsidP="00627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76ACB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 Совет депутатов Кировского сельсовета Алтайского района Республики Хакасия</w:t>
      </w:r>
    </w:p>
    <w:p w:rsidR="006B0583" w:rsidRPr="00276ACB" w:rsidRDefault="006B0583" w:rsidP="00627A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B0583" w:rsidRPr="00276ACB" w:rsidRDefault="006B0583" w:rsidP="00627A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76ACB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6B0583" w:rsidRPr="00276ACB" w:rsidRDefault="006B0583" w:rsidP="00627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B0583" w:rsidRPr="009C4B51" w:rsidRDefault="006B0583" w:rsidP="00067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B51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9C4B51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Кировский сельсовет Алтайского района Республики Хакасия, принятый решением Совета депутатов 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4B51">
        <w:rPr>
          <w:rFonts w:ascii="Times New Roman" w:hAnsi="Times New Roman" w:cs="Times New Roman"/>
          <w:sz w:val="26"/>
          <w:szCs w:val="26"/>
        </w:rPr>
        <w:t>46</w:t>
      </w:r>
      <w:r w:rsidRPr="009C4B5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 (далее - Устав), </w:t>
      </w:r>
      <w:r w:rsidRPr="009C4B51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Pr="009C4B51">
        <w:rPr>
          <w:rFonts w:ascii="Times New Roman" w:hAnsi="Times New Roman" w:cs="Times New Roman"/>
          <w:sz w:val="26"/>
          <w:szCs w:val="26"/>
        </w:rPr>
        <w:t>изменения и дополнения:</w:t>
      </w:r>
      <w:proofErr w:type="gramEnd"/>
    </w:p>
    <w:p w:rsidR="006B0583" w:rsidRPr="00FE3029" w:rsidRDefault="006B0583" w:rsidP="0088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3029"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 xml:space="preserve">1) в </w:t>
      </w:r>
      <w:r w:rsidRPr="00FE3029">
        <w:rPr>
          <w:rFonts w:ascii="Times New Roman" w:hAnsi="Times New Roman" w:cs="Times New Roman"/>
          <w:b/>
          <w:bCs/>
          <w:sz w:val="26"/>
          <w:szCs w:val="26"/>
        </w:rPr>
        <w:t>статье 5</w:t>
      </w:r>
      <w:r w:rsidRPr="00FE3029">
        <w:rPr>
          <w:rFonts w:ascii="Times New Roman" w:hAnsi="Times New Roman" w:cs="Times New Roman"/>
          <w:sz w:val="26"/>
          <w:szCs w:val="26"/>
        </w:rPr>
        <w:t xml:space="preserve"> Устава после слов «настоящий Устав</w:t>
      </w:r>
      <w:proofErr w:type="gramStart"/>
      <w:r w:rsidRPr="00FE3029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FE3029">
        <w:rPr>
          <w:rFonts w:ascii="Times New Roman" w:hAnsi="Times New Roman" w:cs="Times New Roman"/>
          <w:sz w:val="26"/>
          <w:szCs w:val="26"/>
        </w:rPr>
        <w:t xml:space="preserve"> дополнить словами «решения, принятые на местных референдумах и сходах граждан, и»;</w:t>
      </w:r>
    </w:p>
    <w:p w:rsidR="006B0583" w:rsidRPr="00FE3029" w:rsidRDefault="00D0214F" w:rsidP="0088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B0583" w:rsidRPr="00FE3029">
        <w:rPr>
          <w:rFonts w:ascii="Times New Roman" w:hAnsi="Times New Roman" w:cs="Times New Roman"/>
          <w:b/>
          <w:bCs/>
          <w:sz w:val="26"/>
          <w:szCs w:val="26"/>
        </w:rPr>
        <w:t>) пункт 36 части 1 статьи 9</w:t>
      </w:r>
      <w:r w:rsidR="006B0583" w:rsidRPr="00FE3029">
        <w:rPr>
          <w:rFonts w:ascii="Times New Roman" w:hAnsi="Times New Roman" w:cs="Times New Roman"/>
          <w:sz w:val="26"/>
          <w:szCs w:val="26"/>
        </w:rPr>
        <w:t xml:space="preserve"> Устава признать утратившим силу;</w:t>
      </w:r>
    </w:p>
    <w:p w:rsidR="006B0583" w:rsidRPr="00FE3029" w:rsidRDefault="00D0214F" w:rsidP="00884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B0583" w:rsidRPr="00FE3029">
        <w:rPr>
          <w:rFonts w:ascii="Times New Roman" w:hAnsi="Times New Roman" w:cs="Times New Roman"/>
          <w:b/>
          <w:bCs/>
          <w:sz w:val="26"/>
          <w:szCs w:val="26"/>
        </w:rPr>
        <w:t>) часть 5 статьи 10</w:t>
      </w:r>
      <w:r w:rsidR="006B0583" w:rsidRPr="00FE3029">
        <w:rPr>
          <w:rFonts w:ascii="Times New Roman" w:hAnsi="Times New Roman" w:cs="Times New Roman"/>
          <w:sz w:val="26"/>
          <w:szCs w:val="26"/>
        </w:rPr>
        <w:t xml:space="preserve"> Устава дополнить словами «, за исключением нормативных правовых актов Совета депутатов поселения о налогах и сборах, которые вступают в силу в соответствии с Налоговым </w:t>
      </w:r>
      <w:hyperlink r:id="rId8" w:history="1">
        <w:r w:rsidR="006B0583" w:rsidRPr="00FE302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ru-RU"/>
          </w:rPr>
          <w:t>кодексом</w:t>
        </w:r>
      </w:hyperlink>
      <w:r w:rsidR="006B0583" w:rsidRPr="00FE3029">
        <w:rPr>
          <w:rFonts w:ascii="Times New Roman" w:hAnsi="Times New Roman" w:cs="Times New Roman"/>
          <w:sz w:val="26"/>
          <w:szCs w:val="26"/>
        </w:rPr>
        <w:t xml:space="preserve"> Российской Федерации»;</w:t>
      </w:r>
    </w:p>
    <w:p w:rsidR="006B0583" w:rsidRPr="00FE3029" w:rsidRDefault="00D0214F" w:rsidP="0088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6B0583" w:rsidRPr="00FE3029">
        <w:rPr>
          <w:rFonts w:ascii="Times New Roman" w:hAnsi="Times New Roman" w:cs="Times New Roman"/>
          <w:b/>
          <w:bCs/>
          <w:sz w:val="26"/>
          <w:szCs w:val="26"/>
        </w:rPr>
        <w:t xml:space="preserve">) статью 10 </w:t>
      </w:r>
      <w:r w:rsidR="006B0583" w:rsidRPr="00FE3029">
        <w:rPr>
          <w:rFonts w:ascii="Times New Roman" w:hAnsi="Times New Roman" w:cs="Times New Roman"/>
          <w:sz w:val="26"/>
          <w:szCs w:val="26"/>
        </w:rPr>
        <w:t xml:space="preserve">Устава дополнить </w:t>
      </w:r>
      <w:r w:rsidR="006B0583" w:rsidRPr="00FE3029">
        <w:rPr>
          <w:rFonts w:ascii="Times New Roman" w:hAnsi="Times New Roman" w:cs="Times New Roman"/>
          <w:b/>
          <w:bCs/>
          <w:sz w:val="26"/>
          <w:szCs w:val="26"/>
        </w:rPr>
        <w:t>частью 10</w:t>
      </w:r>
      <w:r w:rsidR="006B0583" w:rsidRPr="00FE302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B0583" w:rsidRPr="00FE3029" w:rsidRDefault="006B0583" w:rsidP="0088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E3029">
        <w:rPr>
          <w:rFonts w:ascii="Times New Roman" w:hAnsi="Times New Roman" w:cs="Times New Roman"/>
          <w:sz w:val="26"/>
          <w:szCs w:val="26"/>
        </w:rPr>
        <w:t xml:space="preserve">«10. </w:t>
      </w:r>
      <w:proofErr w:type="gramStart"/>
      <w:r w:rsidRPr="00FE3029">
        <w:rPr>
          <w:rFonts w:ascii="Times New Roman" w:hAnsi="Times New Roman" w:cs="Times New Roman"/>
          <w:sz w:val="26"/>
          <w:szCs w:val="26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FE3029">
        <w:rPr>
          <w:rFonts w:ascii="Times New Roman" w:hAnsi="Times New Roman" w:cs="Times New Roman"/>
          <w:sz w:val="26"/>
          <w:szCs w:val="26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Хакасия, - уполномоченным </w:t>
      </w:r>
      <w:r w:rsidRPr="00FE3029">
        <w:rPr>
          <w:rFonts w:ascii="Times New Roman" w:hAnsi="Times New Roman" w:cs="Times New Roman"/>
          <w:sz w:val="26"/>
          <w:szCs w:val="26"/>
        </w:rPr>
        <w:lastRenderedPageBreak/>
        <w:t>органом государственной власти Российской Федерации (уполномоченным органом государственной власти Республики Хакасия).</w:t>
      </w:r>
    </w:p>
    <w:p w:rsidR="006B0583" w:rsidRPr="00FE3029" w:rsidRDefault="006B0583" w:rsidP="0088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FE3029">
        <w:rPr>
          <w:rFonts w:ascii="Times New Roman" w:hAnsi="Times New Roman" w:cs="Times New Roman"/>
          <w:sz w:val="26"/>
          <w:szCs w:val="26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9" w:history="1">
        <w:r w:rsidRPr="00FE302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FE3029">
        <w:rPr>
          <w:rFonts w:ascii="Times New Roman" w:hAnsi="Times New Roman" w:cs="Times New Roman"/>
          <w:sz w:val="26"/>
          <w:szCs w:val="26"/>
        </w:rPr>
        <w:t xml:space="preserve"> Российской Федерации об уполномоченных по защите прав предпринимателей.</w:t>
      </w:r>
      <w:proofErr w:type="gramEnd"/>
      <w:r w:rsidRPr="00FE3029">
        <w:rPr>
          <w:rFonts w:ascii="Times New Roman" w:hAnsi="Times New Roman" w:cs="Times New Roman"/>
          <w:sz w:val="26"/>
          <w:szCs w:val="26"/>
        </w:rPr>
        <w:t xml:space="preserve"> Об исполнении полученного предписания местная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депутатов поселения - не позднее трех дней со дня принятия им решения</w:t>
      </w:r>
      <w:proofErr w:type="gramStart"/>
      <w:r w:rsidRPr="00FE302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6B0583" w:rsidRPr="00FE3029" w:rsidRDefault="00D0214F" w:rsidP="0088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B0583" w:rsidRPr="00FE3029">
        <w:rPr>
          <w:rFonts w:ascii="Times New Roman" w:hAnsi="Times New Roman" w:cs="Times New Roman"/>
          <w:b/>
          <w:bCs/>
          <w:sz w:val="26"/>
          <w:szCs w:val="26"/>
        </w:rPr>
        <w:t>) статью 56</w:t>
      </w:r>
      <w:r w:rsidR="006B0583" w:rsidRPr="00FE3029">
        <w:rPr>
          <w:rFonts w:ascii="Times New Roman" w:hAnsi="Times New Roman" w:cs="Times New Roman"/>
          <w:sz w:val="26"/>
          <w:szCs w:val="26"/>
        </w:rPr>
        <w:t xml:space="preserve"> Устава изложить в следующей редакции:</w:t>
      </w:r>
    </w:p>
    <w:p w:rsidR="006B0583" w:rsidRPr="00FE3029" w:rsidRDefault="006B0583" w:rsidP="0088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FE3029">
        <w:rPr>
          <w:rFonts w:ascii="Times New Roman" w:hAnsi="Times New Roman" w:cs="Times New Roman"/>
          <w:sz w:val="26"/>
          <w:szCs w:val="26"/>
        </w:rPr>
        <w:t>«</w:t>
      </w:r>
      <w:r w:rsidRPr="00FE3029">
        <w:rPr>
          <w:rFonts w:ascii="Times New Roman" w:hAnsi="Times New Roman" w:cs="Times New Roman"/>
          <w:b/>
          <w:bCs/>
          <w:sz w:val="26"/>
          <w:szCs w:val="26"/>
        </w:rPr>
        <w:t>Статья 56. Закупки для обеспечения муниципальных нужд</w:t>
      </w:r>
    </w:p>
    <w:p w:rsidR="006B0583" w:rsidRPr="00FE3029" w:rsidRDefault="006B0583" w:rsidP="0088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E3029">
        <w:rPr>
          <w:rFonts w:ascii="Times New Roman" w:hAnsi="Times New Roman" w:cs="Times New Roman"/>
          <w:sz w:val="26"/>
          <w:szCs w:val="26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10" w:history="1">
        <w:r w:rsidRPr="00FE3029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FE3029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B0583" w:rsidRPr="00FE3029" w:rsidRDefault="006B0583" w:rsidP="0088422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E3029">
        <w:rPr>
          <w:rFonts w:ascii="Times New Roman" w:hAnsi="Times New Roman" w:cs="Times New Roman"/>
          <w:sz w:val="26"/>
          <w:szCs w:val="26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FE302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B5324" w:rsidRDefault="00BB5324" w:rsidP="009C4B51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B0583" w:rsidRPr="009C4B51" w:rsidRDefault="006B0583" w:rsidP="009C4B51">
      <w:pPr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FE3029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6B0583" w:rsidRPr="00627A88" w:rsidRDefault="006B0583" w:rsidP="00627A88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1B1EAD" w:rsidRDefault="006B0583" w:rsidP="00517B3A">
      <w:pPr>
        <w:spacing w:after="0" w:line="240" w:lineRule="auto"/>
        <w:ind w:left="-108"/>
        <w:rPr>
          <w:rFonts w:ascii="Times New Roman" w:hAnsi="Times New Roman" w:cs="Times New Roman"/>
          <w:sz w:val="26"/>
          <w:szCs w:val="26"/>
          <w:lang w:eastAsia="ru-RU"/>
        </w:rPr>
      </w:pPr>
      <w:r w:rsidRPr="00627A88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 w:cs="Times New Roman"/>
          <w:sz w:val="26"/>
          <w:szCs w:val="26"/>
          <w:lang w:eastAsia="ru-RU"/>
        </w:rPr>
        <w:t>Кировского</w:t>
      </w:r>
      <w:r w:rsidRPr="00627A88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6B0583" w:rsidRDefault="001B1EAD" w:rsidP="00517B3A">
      <w:pPr>
        <w:spacing w:after="0" w:line="240" w:lineRule="auto"/>
        <w:ind w:left="-108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Алтайского района Республики Хакасия       </w:t>
      </w:r>
      <w:r w:rsidR="006B0583" w:rsidRPr="00627A8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6B0583">
        <w:rPr>
          <w:rFonts w:ascii="Times New Roman" w:hAnsi="Times New Roman" w:cs="Times New Roman"/>
          <w:sz w:val="26"/>
          <w:szCs w:val="26"/>
          <w:lang w:eastAsia="ru-RU"/>
        </w:rPr>
        <w:t>В.Т. Коваль</w:t>
      </w:r>
    </w:p>
    <w:sectPr w:rsidR="006B0583" w:rsidSect="005A0180">
      <w:head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67" w:rsidRDefault="00FD3A67">
      <w:r>
        <w:separator/>
      </w:r>
    </w:p>
  </w:endnote>
  <w:endnote w:type="continuationSeparator" w:id="0">
    <w:p w:rsidR="00FD3A67" w:rsidRDefault="00FD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67" w:rsidRDefault="00FD3A67">
      <w:r>
        <w:separator/>
      </w:r>
    </w:p>
  </w:footnote>
  <w:footnote w:type="continuationSeparator" w:id="0">
    <w:p w:rsidR="00FD3A67" w:rsidRDefault="00FD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83" w:rsidRPr="009C4B51" w:rsidRDefault="006B0583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4353FF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6B0583" w:rsidRDefault="006B05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8"/>
    <w:rsid w:val="000679B1"/>
    <w:rsid w:val="0008595E"/>
    <w:rsid w:val="000F1198"/>
    <w:rsid w:val="00196F4C"/>
    <w:rsid w:val="001B1EAD"/>
    <w:rsid w:val="00263F70"/>
    <w:rsid w:val="00265DE9"/>
    <w:rsid w:val="00276ACB"/>
    <w:rsid w:val="002F16EA"/>
    <w:rsid w:val="004353FF"/>
    <w:rsid w:val="00517B3A"/>
    <w:rsid w:val="00572B54"/>
    <w:rsid w:val="0057743F"/>
    <w:rsid w:val="005A0180"/>
    <w:rsid w:val="00627A88"/>
    <w:rsid w:val="006B0583"/>
    <w:rsid w:val="00842C76"/>
    <w:rsid w:val="00884229"/>
    <w:rsid w:val="008B564F"/>
    <w:rsid w:val="0093787B"/>
    <w:rsid w:val="0095794B"/>
    <w:rsid w:val="009651C1"/>
    <w:rsid w:val="009A0C05"/>
    <w:rsid w:val="009C4B51"/>
    <w:rsid w:val="00A652B8"/>
    <w:rsid w:val="00BB5324"/>
    <w:rsid w:val="00C10103"/>
    <w:rsid w:val="00C54061"/>
    <w:rsid w:val="00CC0141"/>
    <w:rsid w:val="00D0214F"/>
    <w:rsid w:val="00D22FF8"/>
    <w:rsid w:val="00DB632C"/>
    <w:rsid w:val="00E53126"/>
    <w:rsid w:val="00E97E8A"/>
    <w:rsid w:val="00EB35FC"/>
    <w:rsid w:val="00EE0A7E"/>
    <w:rsid w:val="00EF0588"/>
    <w:rsid w:val="00EF1ED1"/>
    <w:rsid w:val="00FD3A67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uiPriority w:val="99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197D"/>
    <w:rPr>
      <w:rFonts w:cs="Calibri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197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uiPriority w:val="99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197D"/>
    <w:rPr>
      <w:rFonts w:cs="Calibri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197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C70FAAFCEDD39FE8122A83E2BD25DC1A276E190F8D2D56078FF8BD6CB117C974DEEE3E46173C1P3oF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3888926A563E1C92B2500BD8C09D25234714AD9900A3E73CDBE320EE73E2A3DB91CDFEB63C426Bg9J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001B18BFE0F935D244654A7D0939B90FDB27AD16DFCEDFC8C42B97Fa2z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Управление Минюста по Республике Хакасия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Глава</cp:lastModifiedBy>
  <cp:revision>13</cp:revision>
  <cp:lastPrinted>2014-06-06T01:12:00Z</cp:lastPrinted>
  <dcterms:created xsi:type="dcterms:W3CDTF">2014-05-29T04:43:00Z</dcterms:created>
  <dcterms:modified xsi:type="dcterms:W3CDTF">2014-06-06T01:12:00Z</dcterms:modified>
</cp:coreProperties>
</file>